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78" w:rsidRPr="00AE7078" w:rsidRDefault="00AE7078">
      <w:pPr>
        <w:pStyle w:val="ConsPlusTitle"/>
        <w:jc w:val="center"/>
        <w:outlineLvl w:val="0"/>
      </w:pPr>
      <w:r w:rsidRPr="00AE7078">
        <w:t>ЗЕМСКОЕ СОБРАНИЕ ВОЗНЕСЕНСКОГО РАЙОНА</w:t>
      </w:r>
    </w:p>
    <w:p w:rsidR="00AE7078" w:rsidRPr="00AE7078" w:rsidRDefault="00AE7078">
      <w:pPr>
        <w:pStyle w:val="ConsPlusTitle"/>
        <w:jc w:val="center"/>
      </w:pPr>
    </w:p>
    <w:p w:rsidR="00AE7078" w:rsidRPr="00AE7078" w:rsidRDefault="00AE7078">
      <w:pPr>
        <w:pStyle w:val="ConsPlusTitle"/>
        <w:jc w:val="center"/>
      </w:pPr>
      <w:r w:rsidRPr="00AE7078">
        <w:t>РЕШЕНИЕ</w:t>
      </w:r>
    </w:p>
    <w:p w:rsidR="00AE7078" w:rsidRPr="00AE7078" w:rsidRDefault="00AE7078">
      <w:pPr>
        <w:pStyle w:val="ConsPlusTitle"/>
        <w:jc w:val="center"/>
      </w:pPr>
      <w:r w:rsidRPr="00AE7078">
        <w:t>от 20 ноября 2008 г. N 302-IV</w:t>
      </w:r>
    </w:p>
    <w:p w:rsidR="00AE7078" w:rsidRPr="00AE7078" w:rsidRDefault="00AE7078">
      <w:pPr>
        <w:pStyle w:val="ConsPlusTitle"/>
        <w:jc w:val="center"/>
      </w:pPr>
    </w:p>
    <w:p w:rsidR="00AE7078" w:rsidRPr="00AE7078" w:rsidRDefault="00AE7078">
      <w:pPr>
        <w:pStyle w:val="ConsPlusTitle"/>
        <w:jc w:val="center"/>
      </w:pPr>
      <w:r w:rsidRPr="00AE7078">
        <w:t>О ЕДИНОМ НАЛОГЕ НА ВМЕНЕННЫЙ ДОХОД ДЛЯ ОТДЕЛЬНЫХ ВИДОВ</w:t>
      </w:r>
    </w:p>
    <w:p w:rsidR="00AE7078" w:rsidRPr="00AE7078" w:rsidRDefault="00AE7078">
      <w:pPr>
        <w:pStyle w:val="ConsPlusTitle"/>
        <w:jc w:val="center"/>
      </w:pPr>
      <w:r w:rsidRPr="00AE7078">
        <w:t>ДЕЯТЕЛЬНОСТИ НА ТЕРРИТОРИИ</w:t>
      </w:r>
    </w:p>
    <w:p w:rsidR="00AE7078" w:rsidRPr="00AE7078" w:rsidRDefault="00AE7078">
      <w:pPr>
        <w:pStyle w:val="ConsPlusTitle"/>
        <w:jc w:val="center"/>
      </w:pPr>
      <w:r w:rsidRPr="00AE7078">
        <w:t>ВОЗНЕСЕНСКОГО МУНИЦИПАЛЬНОГО РАЙОНА</w:t>
      </w:r>
    </w:p>
    <w:p w:rsidR="00AE7078" w:rsidRPr="00AE7078" w:rsidRDefault="00AE70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E7078" w:rsidRPr="00AE70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Список изменяющих документов</w:t>
            </w:r>
          </w:p>
          <w:p w:rsidR="00AE7078" w:rsidRPr="00AE7078" w:rsidRDefault="00AE7078">
            <w:pPr>
              <w:pStyle w:val="ConsPlusNormal"/>
              <w:jc w:val="center"/>
            </w:pPr>
            <w:proofErr w:type="gramStart"/>
            <w:r w:rsidRPr="00AE7078">
              <w:t>(в ред. решений Земского собрания Вознесенского района</w:t>
            </w:r>
            <w:proofErr w:type="gramEnd"/>
          </w:p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от 19.05.2009 </w:t>
            </w:r>
            <w:hyperlink r:id="rId5" w:history="1">
              <w:r w:rsidRPr="00AE7078">
                <w:t>N 326-IV</w:t>
              </w:r>
            </w:hyperlink>
            <w:r w:rsidRPr="00AE7078">
              <w:t xml:space="preserve">, от 17.09.2010 </w:t>
            </w:r>
            <w:hyperlink r:id="rId6" w:history="1">
              <w:r w:rsidRPr="00AE7078">
                <w:t>N 53-V</w:t>
              </w:r>
            </w:hyperlink>
            <w:r w:rsidRPr="00AE7078">
              <w:t xml:space="preserve">, от 22.12.2011 </w:t>
            </w:r>
            <w:hyperlink r:id="rId7" w:history="1">
              <w:r w:rsidRPr="00AE7078">
                <w:t>N 179-V</w:t>
              </w:r>
            </w:hyperlink>
            <w:r w:rsidRPr="00AE7078">
              <w:t>,</w:t>
            </w:r>
          </w:p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от 12.11.2013 </w:t>
            </w:r>
            <w:hyperlink r:id="rId8" w:history="1">
              <w:r w:rsidRPr="00AE7078">
                <w:t>N 337-V</w:t>
              </w:r>
            </w:hyperlink>
            <w:r w:rsidRPr="00AE7078">
              <w:t xml:space="preserve">, от 25.11.2014 </w:t>
            </w:r>
            <w:hyperlink r:id="rId9" w:history="1">
              <w:r w:rsidRPr="00AE7078">
                <w:t>N 423-V</w:t>
              </w:r>
            </w:hyperlink>
            <w:r w:rsidRPr="00AE7078">
              <w:t xml:space="preserve">, от 02.07.2019 </w:t>
            </w:r>
            <w:hyperlink r:id="rId10" w:history="1">
              <w:r w:rsidRPr="00AE7078">
                <w:t>N 284-VI</w:t>
              </w:r>
            </w:hyperlink>
            <w:r w:rsidRPr="00AE7078">
              <w:t>)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ind w:firstLine="540"/>
        <w:jc w:val="both"/>
      </w:pPr>
      <w:r w:rsidRPr="00AE7078">
        <w:t xml:space="preserve">В соответствии с Федеральным </w:t>
      </w:r>
      <w:hyperlink r:id="rId11" w:history="1">
        <w:r w:rsidRPr="00AE7078">
          <w:t>законом</w:t>
        </w:r>
      </w:hyperlink>
      <w:r w:rsidRPr="00AE7078">
        <w:t xml:space="preserve"> от 22.07.2008 N 155-ФЗ "О внесении изменений в часть вторую Налогового кодекса Российской Федерации" Земское собрание района решило: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 xml:space="preserve">1. Ввести </w:t>
      </w:r>
      <w:proofErr w:type="gramStart"/>
      <w:r w:rsidRPr="00AE7078">
        <w:t xml:space="preserve">в действие систему налогообложения в </w:t>
      </w:r>
      <w:bookmarkStart w:id="0" w:name="_GoBack"/>
      <w:bookmarkEnd w:id="0"/>
      <w:r w:rsidRPr="00AE7078">
        <w:t>виде единого налога на вмененный доход для отдельных видов деятельности на территории</w:t>
      </w:r>
      <w:proofErr w:type="gramEnd"/>
      <w:r w:rsidRPr="00AE7078">
        <w:t xml:space="preserve"> Вознесенского муниципального района.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 xml:space="preserve">2. Утвердить </w:t>
      </w:r>
      <w:hyperlink w:anchor="P36" w:history="1">
        <w:r w:rsidRPr="00AE7078">
          <w:t>Положение</w:t>
        </w:r>
      </w:hyperlink>
      <w:r w:rsidRPr="00AE7078">
        <w:t xml:space="preserve"> </w:t>
      </w:r>
      <w:proofErr w:type="gramStart"/>
      <w:r w:rsidRPr="00AE7078">
        <w:t>о введении системы налогообложения в виде единого налога на вмененный доход для отдельных видов деятельности на территории</w:t>
      </w:r>
      <w:proofErr w:type="gramEnd"/>
      <w:r w:rsidRPr="00AE7078">
        <w:t xml:space="preserve"> Вознесенского муниципального района согласно приложению 1.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 xml:space="preserve">3. Утвердить </w:t>
      </w:r>
      <w:hyperlink w:anchor="P139" w:history="1">
        <w:r w:rsidRPr="00AE7078">
          <w:t>значения корректирующего коэффициента</w:t>
        </w:r>
      </w:hyperlink>
      <w:r w:rsidRPr="00AE7078">
        <w:t xml:space="preserve"> базовой доходности К</w:t>
      </w:r>
      <w:proofErr w:type="gramStart"/>
      <w:r w:rsidRPr="00AE7078">
        <w:t>2</w:t>
      </w:r>
      <w:proofErr w:type="gramEnd"/>
      <w:r w:rsidRPr="00AE7078">
        <w:t xml:space="preserve"> согласно приложению 2.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 xml:space="preserve">4. Настоящее решение вступает в силу с 1 января 2009 года, но не ранее одного месяца со дня его официального опубликования и не ранее 1-го числа очередного </w:t>
      </w:r>
      <w:hyperlink r:id="rId12" w:history="1">
        <w:r w:rsidRPr="00AE7078">
          <w:t>налогового периода</w:t>
        </w:r>
      </w:hyperlink>
      <w:r w:rsidRPr="00AE7078">
        <w:t xml:space="preserve"> по единому налогу на вмененный доход.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>5. Признать утратившими силу решения Земского собрания Вознесенского района от 29.11.2007 N 193-IV, от 20.05.2008 N 231-IV.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 xml:space="preserve">6. </w:t>
      </w:r>
      <w:proofErr w:type="gramStart"/>
      <w:r w:rsidRPr="00AE7078">
        <w:t>Контроль за</w:t>
      </w:r>
      <w:proofErr w:type="gramEnd"/>
      <w:r w:rsidRPr="00AE7078">
        <w:t xml:space="preserve"> выполнением настоящего решения возложить на комиссию Земского собрания района по бюджетной, финансовой и налоговой политике.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>7. Опубликовать настоящее решение в районной газете "Наша жизнь" до 1 декабря 2008 года.</w:t>
      </w:r>
    </w:p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jc w:val="right"/>
      </w:pPr>
      <w:r w:rsidRPr="00AE7078">
        <w:t>Глава местного самоуправления</w:t>
      </w:r>
    </w:p>
    <w:p w:rsidR="00AE7078" w:rsidRPr="00AE7078" w:rsidRDefault="00AE7078">
      <w:pPr>
        <w:pStyle w:val="ConsPlusNormal"/>
        <w:jc w:val="right"/>
      </w:pPr>
      <w:r w:rsidRPr="00AE7078">
        <w:t>В.Е.ГОРИН</w:t>
      </w:r>
    </w:p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ind w:firstLine="540"/>
        <w:jc w:val="both"/>
      </w:pPr>
    </w:p>
    <w:p w:rsidR="00AE7078" w:rsidRDefault="00AE7078">
      <w:pPr>
        <w:pStyle w:val="ConsPlusNormal"/>
        <w:jc w:val="right"/>
        <w:outlineLvl w:val="0"/>
      </w:pPr>
    </w:p>
    <w:p w:rsidR="00AE7078" w:rsidRDefault="00AE7078">
      <w:pPr>
        <w:pStyle w:val="ConsPlusNormal"/>
        <w:jc w:val="right"/>
        <w:outlineLvl w:val="0"/>
      </w:pPr>
    </w:p>
    <w:p w:rsidR="00AE7078" w:rsidRDefault="00AE7078">
      <w:pPr>
        <w:pStyle w:val="ConsPlusNormal"/>
        <w:jc w:val="right"/>
        <w:outlineLvl w:val="0"/>
      </w:pPr>
    </w:p>
    <w:p w:rsidR="00AE7078" w:rsidRDefault="00AE7078">
      <w:pPr>
        <w:pStyle w:val="ConsPlusNormal"/>
        <w:jc w:val="right"/>
        <w:outlineLvl w:val="0"/>
      </w:pPr>
    </w:p>
    <w:p w:rsidR="00AE7078" w:rsidRDefault="00AE7078">
      <w:pPr>
        <w:pStyle w:val="ConsPlusNormal"/>
        <w:jc w:val="right"/>
        <w:outlineLvl w:val="0"/>
      </w:pPr>
    </w:p>
    <w:p w:rsidR="00AE7078" w:rsidRDefault="00AE7078">
      <w:pPr>
        <w:pStyle w:val="ConsPlusNormal"/>
        <w:jc w:val="right"/>
        <w:outlineLvl w:val="0"/>
      </w:pPr>
    </w:p>
    <w:p w:rsidR="00AE7078" w:rsidRDefault="00AE7078">
      <w:pPr>
        <w:pStyle w:val="ConsPlusNormal"/>
        <w:jc w:val="right"/>
        <w:outlineLvl w:val="0"/>
      </w:pPr>
    </w:p>
    <w:p w:rsidR="00AE7078" w:rsidRPr="00AE7078" w:rsidRDefault="00AE7078">
      <w:pPr>
        <w:pStyle w:val="ConsPlusNormal"/>
        <w:jc w:val="right"/>
        <w:outlineLvl w:val="0"/>
      </w:pPr>
      <w:r w:rsidRPr="00AE7078">
        <w:lastRenderedPageBreak/>
        <w:t>Приложение 1</w:t>
      </w:r>
    </w:p>
    <w:p w:rsidR="00AE7078" w:rsidRPr="00AE7078" w:rsidRDefault="00AE7078">
      <w:pPr>
        <w:pStyle w:val="ConsPlusNormal"/>
        <w:jc w:val="right"/>
      </w:pPr>
      <w:r w:rsidRPr="00AE7078">
        <w:t>к решению</w:t>
      </w:r>
    </w:p>
    <w:p w:rsidR="00AE7078" w:rsidRPr="00AE7078" w:rsidRDefault="00AE7078">
      <w:pPr>
        <w:pStyle w:val="ConsPlusNormal"/>
        <w:jc w:val="right"/>
      </w:pPr>
      <w:r w:rsidRPr="00AE7078">
        <w:t>Земского собрания</w:t>
      </w:r>
    </w:p>
    <w:p w:rsidR="00AE7078" w:rsidRPr="00AE7078" w:rsidRDefault="00AE7078">
      <w:pPr>
        <w:pStyle w:val="ConsPlusNormal"/>
        <w:jc w:val="right"/>
      </w:pPr>
      <w:r w:rsidRPr="00AE7078">
        <w:t>Вознесенского района</w:t>
      </w:r>
    </w:p>
    <w:p w:rsidR="00AE7078" w:rsidRPr="00AE7078" w:rsidRDefault="00AE7078">
      <w:pPr>
        <w:pStyle w:val="ConsPlusNormal"/>
        <w:jc w:val="right"/>
      </w:pPr>
      <w:r w:rsidRPr="00AE7078">
        <w:t>от 20.11.2008 N 302-IV</w:t>
      </w:r>
    </w:p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</w:pPr>
      <w:bookmarkStart w:id="1" w:name="P36"/>
      <w:bookmarkEnd w:id="1"/>
      <w:r w:rsidRPr="00AE7078">
        <w:t>ПОЛОЖЕНИЕ</w:t>
      </w:r>
    </w:p>
    <w:p w:rsidR="00AE7078" w:rsidRPr="00AE7078" w:rsidRDefault="00AE7078">
      <w:pPr>
        <w:pStyle w:val="ConsPlusTitle"/>
        <w:jc w:val="center"/>
      </w:pPr>
      <w:r w:rsidRPr="00AE7078">
        <w:t>О ВВЕДЕНИИ СИСТЕМЫ НАЛОГООБЛОЖЕНИЯ В ВИДЕ ЕДИНОГО НАЛОГА</w:t>
      </w:r>
    </w:p>
    <w:p w:rsidR="00AE7078" w:rsidRPr="00AE7078" w:rsidRDefault="00AE7078">
      <w:pPr>
        <w:pStyle w:val="ConsPlusTitle"/>
        <w:jc w:val="center"/>
      </w:pPr>
      <w:r w:rsidRPr="00AE7078">
        <w:t>НА ВМЕНЕННЫЙ ДОХОД ДЛЯ ОТДЕЛЬНЫХ ВИДОВ ДЕЯТЕЛЬНОСТИ</w:t>
      </w:r>
    </w:p>
    <w:p w:rsidR="00AE7078" w:rsidRPr="00AE7078" w:rsidRDefault="00AE7078">
      <w:pPr>
        <w:pStyle w:val="ConsPlusTitle"/>
        <w:jc w:val="center"/>
      </w:pPr>
      <w:r w:rsidRPr="00AE7078">
        <w:t>НА ТЕРРИТОРИИ ВОЗНЕСЕНСКОГО РАЙОНА</w:t>
      </w:r>
    </w:p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ind w:firstLine="540"/>
        <w:jc w:val="both"/>
      </w:pPr>
      <w:r w:rsidRPr="00AE7078">
        <w:t xml:space="preserve">1. Настоящее Положение определяет в соответствии с </w:t>
      </w:r>
      <w:hyperlink r:id="rId13" w:history="1">
        <w:r w:rsidRPr="00AE7078">
          <w:t>главой 26.3</w:t>
        </w:r>
      </w:hyperlink>
      <w:r w:rsidRPr="00AE7078">
        <w:t xml:space="preserve"> Налогового кодекса Российской Федерации виды предпринимательской деятельности, на которые распространяется действие единого налога на вмененный доход (далее - единый налог):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 xml:space="preserve">1) оказания бытовых услуг, их групп, подгрупп, видов и (или) отдельных бытовых услуг, классифицируемых в соответствии с </w:t>
      </w:r>
      <w:hyperlink r:id="rId14" w:history="1">
        <w:r w:rsidRPr="00AE7078">
          <w:t>Общероссийским классификатором</w:t>
        </w:r>
      </w:hyperlink>
      <w:r w:rsidRPr="00AE7078">
        <w:t xml:space="preserve"> услуг населению;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>2) оказания ветеринарных услуг;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>3) оказания услуг по ремонту, техническому обслуживанию и мойке автотранспортных средств;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AE7078"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AE7078"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>10) распространения наружной рекламы с использованием рекламных конструкций;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>11) размещения рекламы на транспортных средствах;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lastRenderedPageBreak/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 xml:space="preserve">2. Все вопросы, связанные с исчислением и порядком действия системы налогообложения в виде единого налога на вмененный доход для отдельных видов деятельности на территории Вознесенского муниципального района, не определенные настоящим Положением, регулируются </w:t>
      </w:r>
      <w:hyperlink r:id="rId15" w:history="1">
        <w:r w:rsidRPr="00AE7078">
          <w:t>главой 26.3</w:t>
        </w:r>
      </w:hyperlink>
      <w:r w:rsidRPr="00AE7078">
        <w:t xml:space="preserve"> Налогового кодекса Российской Федерации.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 xml:space="preserve">3. Использовать для исчисления суммы единого налога в зависимости от вида предпринимательской </w:t>
      </w:r>
      <w:proofErr w:type="gramStart"/>
      <w:r w:rsidRPr="00AE7078">
        <w:t>деятельности</w:t>
      </w:r>
      <w:proofErr w:type="gramEnd"/>
      <w:r w:rsidRPr="00AE7078">
        <w:t xml:space="preserve"> следующие физические показатели, характеризующие определенный вид предпринимательской деятельности, и базовую доходность в месяц.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3175"/>
        <w:gridCol w:w="1247"/>
      </w:tblGrid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Виды предпринимательской деятельности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Физические показатели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Базовая доходность в месяц (рублей)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2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3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Оказание бытовых услуг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Количество работников, включая индивидуального предпринимателя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7500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Оказание ветеринарных услуг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Количество работников, включая индивидуального предпринимателя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7500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Количество работников, включая индивидуального предпринимателя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12000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Общая площадь стоянки (в квадратных метрах)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50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Оказание автотранспортных услуг по перевозке грузов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Количество автотранспортных средств, используемых для перевозки грузов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6000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Оказание автотранспортных услуг по перевозке пассажиров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Количество посадочных мест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1500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lastRenderedPageBreak/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Площадь торгового зала (в квадратных метрах)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1800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Торговое место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9000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Площадь торгового места (в квадратных метрах)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1800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Развозная и разносная розничная торговля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Количество работников, включая индивидуального предпринимателя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4500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Площадь зала обслуживания (в квадратных метрах)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1000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Количество работников, включая индивидуального предпринимателя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4500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Площадь информационного поля (в квадратных метрах)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3000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Площадь информационного поля (в квадратных метрах)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4000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Распространение наружной рекламы посредством электронных табло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Площадь информационного поля (в квадратных метрах)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5000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Размещение рекламы на транспортных средствах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Количество транспортных средств, на которых размещена реклама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10000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Оказание услуг по временному размещению и проживанию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1000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 xml:space="preserve">Оказание услуг по передаче во временное владение и (или) в пользование торговых мест, расположенных в объектах стационарной </w:t>
            </w:r>
            <w:r w:rsidRPr="00AE7078">
              <w:lastRenderedPageBreak/>
              <w:t>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lastRenderedPageBreak/>
              <w:t xml:space="preserve">Количество переданных во временное владение и (или) в пользование торговых мест, </w:t>
            </w:r>
            <w:r w:rsidRPr="00AE7078">
              <w:lastRenderedPageBreak/>
              <w:t>объектов нестационарной торговой сети, объектов организации общественного питания (в квадратных метрах)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lastRenderedPageBreak/>
              <w:t>6000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 (в квадратных метрах)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1200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 xml:space="preserve">Оказание услуг по передаче во временное владение </w:t>
            </w:r>
            <w:proofErr w:type="gramStart"/>
            <w:r w:rsidRPr="00AE7078">
              <w:t>и(</w:t>
            </w:r>
            <w:proofErr w:type="gramEnd"/>
            <w:r w:rsidRPr="00AE7078">
              <w:t>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5000</w:t>
            </w:r>
          </w:p>
        </w:tc>
      </w:tr>
      <w:tr w:rsidR="00AE7078" w:rsidRPr="00AE7078">
        <w:tc>
          <w:tcPr>
            <w:tcW w:w="464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 xml:space="preserve">Оказание услуг по передаче во временное владение </w:t>
            </w:r>
            <w:proofErr w:type="gramStart"/>
            <w:r w:rsidRPr="00AE7078">
              <w:t>и(</w:t>
            </w:r>
            <w:proofErr w:type="gramEnd"/>
            <w:r w:rsidRPr="00AE7078">
              <w:t>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3175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24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1000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jc w:val="right"/>
        <w:outlineLvl w:val="0"/>
      </w:pPr>
      <w:r w:rsidRPr="00AE7078">
        <w:t>Приложение 2</w:t>
      </w:r>
    </w:p>
    <w:p w:rsidR="00AE7078" w:rsidRPr="00AE7078" w:rsidRDefault="00AE7078">
      <w:pPr>
        <w:pStyle w:val="ConsPlusNormal"/>
        <w:jc w:val="right"/>
      </w:pPr>
      <w:r w:rsidRPr="00AE7078">
        <w:t>к решению</w:t>
      </w:r>
    </w:p>
    <w:p w:rsidR="00AE7078" w:rsidRPr="00AE7078" w:rsidRDefault="00AE7078">
      <w:pPr>
        <w:pStyle w:val="ConsPlusNormal"/>
        <w:jc w:val="right"/>
      </w:pPr>
      <w:r w:rsidRPr="00AE7078">
        <w:t>Земского собрания</w:t>
      </w:r>
    </w:p>
    <w:p w:rsidR="00AE7078" w:rsidRPr="00AE7078" w:rsidRDefault="00AE7078">
      <w:pPr>
        <w:pStyle w:val="ConsPlusNormal"/>
        <w:jc w:val="right"/>
      </w:pPr>
      <w:r w:rsidRPr="00AE7078">
        <w:t>Вознесенского района</w:t>
      </w:r>
    </w:p>
    <w:p w:rsidR="00AE7078" w:rsidRPr="00AE7078" w:rsidRDefault="00AE7078">
      <w:pPr>
        <w:pStyle w:val="ConsPlusNormal"/>
        <w:jc w:val="right"/>
      </w:pPr>
      <w:r w:rsidRPr="00AE7078">
        <w:t>от 20.11.2008 N 302-IV</w:t>
      </w:r>
    </w:p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</w:pPr>
      <w:bookmarkStart w:id="2" w:name="P139"/>
      <w:bookmarkEnd w:id="2"/>
      <w:r w:rsidRPr="00AE7078">
        <w:t>ЗНАЧЕНИЯ КОРРЕКТИРУЮЩЕГО КОЭФФИЦИЕНТА</w:t>
      </w:r>
    </w:p>
    <w:p w:rsidR="00AE7078" w:rsidRPr="00AE7078" w:rsidRDefault="00AE7078">
      <w:pPr>
        <w:pStyle w:val="ConsPlusTitle"/>
        <w:jc w:val="center"/>
      </w:pPr>
      <w:r w:rsidRPr="00AE7078">
        <w:t>БАЗОВОЙ ДОХОДНОСТИ К</w:t>
      </w:r>
      <w:proofErr w:type="gramStart"/>
      <w:r w:rsidRPr="00AE7078">
        <w:t>2</w:t>
      </w:r>
      <w:proofErr w:type="gramEnd"/>
    </w:p>
    <w:p w:rsidR="00AE7078" w:rsidRPr="00AE7078" w:rsidRDefault="00AE70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E7078" w:rsidRPr="00AE70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Список изменяющих документов</w:t>
            </w:r>
          </w:p>
          <w:p w:rsidR="00AE7078" w:rsidRPr="00AE7078" w:rsidRDefault="00AE7078">
            <w:pPr>
              <w:pStyle w:val="ConsPlusNormal"/>
              <w:jc w:val="center"/>
            </w:pPr>
            <w:proofErr w:type="gramStart"/>
            <w:r w:rsidRPr="00AE7078">
              <w:t>(в ред. решений Земского собрания Вознесенского района</w:t>
            </w:r>
            <w:proofErr w:type="gramEnd"/>
          </w:p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от 17.09.2010 </w:t>
            </w:r>
            <w:hyperlink r:id="rId16" w:history="1">
              <w:r w:rsidRPr="00AE7078">
                <w:t>N 53-V</w:t>
              </w:r>
            </w:hyperlink>
            <w:r w:rsidRPr="00AE7078">
              <w:t xml:space="preserve">, от 22.12.2011 </w:t>
            </w:r>
            <w:hyperlink r:id="rId17" w:history="1">
              <w:r w:rsidRPr="00AE7078">
                <w:t>N 179-V</w:t>
              </w:r>
            </w:hyperlink>
            <w:r w:rsidRPr="00AE7078">
              <w:t xml:space="preserve">, от 12.11.2013 </w:t>
            </w:r>
            <w:hyperlink r:id="rId18" w:history="1">
              <w:r w:rsidRPr="00AE7078">
                <w:t>N 337-V</w:t>
              </w:r>
            </w:hyperlink>
            <w:r w:rsidRPr="00AE7078">
              <w:t>,</w:t>
            </w:r>
          </w:p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от 25.11.2014 </w:t>
            </w:r>
            <w:hyperlink r:id="rId19" w:history="1">
              <w:r w:rsidRPr="00AE7078">
                <w:t>N 423-V</w:t>
              </w:r>
            </w:hyperlink>
            <w:r w:rsidRPr="00AE7078">
              <w:t xml:space="preserve">, от 02.07.2019 </w:t>
            </w:r>
            <w:hyperlink r:id="rId20" w:history="1">
              <w:r w:rsidRPr="00AE7078">
                <w:t>N 284-VI</w:t>
              </w:r>
            </w:hyperlink>
            <w:r w:rsidRPr="00AE7078">
              <w:t>)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1. ОКАЗАНИЕ БЫТОВЫХ УСЛУГ</w:t>
      </w:r>
    </w:p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lastRenderedPageBreak/>
        <w:t>1.1. Ремонт обуви и изделий из меха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386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0,28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2.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Остальные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0,022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1.2. Ремонт металлоизделий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386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0,22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1.3. Ремонт и пошив верхней одежды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386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0,42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1.4. Ремонт ювелирных изделий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386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0,77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1.5. Ремонт и техническое обслуживание бытовой радиоэлектронной аппаратуры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386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0,39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2.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Остальные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0,11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1.6. Услуги бань, прачечных, химчисток и фотоателье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386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0,33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1.7. Оказание парикмахерских услуг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386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0,22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2.</w:t>
            </w:r>
          </w:p>
        </w:tc>
        <w:tc>
          <w:tcPr>
            <w:tcW w:w="5386" w:type="dxa"/>
          </w:tcPr>
          <w:p w:rsidR="00AE7078" w:rsidRPr="00AE7078" w:rsidRDefault="00AE7078">
            <w:pPr>
              <w:pStyle w:val="ConsPlusNormal"/>
            </w:pPr>
            <w:r w:rsidRPr="00AE7078">
              <w:t>Остальные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0,022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1.8. Пошив и вязание трикотажных изделий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443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lastRenderedPageBreak/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0,22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2.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</w:pPr>
            <w:r w:rsidRPr="00AE7078">
              <w:t>Остальные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0,022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1.9. Ритуальные услуги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443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0,39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2.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</w:pPr>
            <w:r w:rsidRPr="00AE7078">
              <w:t>Остальные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0,11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1.10. Ремонт бытовых приборов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443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0,39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2.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</w:pPr>
            <w:r w:rsidRPr="00AE7078">
              <w:t>Остальные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0,011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1.11. Услуги производственного характера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5102"/>
        <w:gridCol w:w="2835"/>
      </w:tblGrid>
      <w:tr w:rsidR="00AE7078" w:rsidRPr="00AE7078">
        <w:tc>
          <w:tcPr>
            <w:tcW w:w="102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102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102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1.11.1.</w:t>
            </w:r>
          </w:p>
        </w:tc>
        <w:tc>
          <w:tcPr>
            <w:tcW w:w="7937" w:type="dxa"/>
            <w:gridSpan w:val="2"/>
          </w:tcPr>
          <w:p w:rsidR="00AE7078" w:rsidRPr="00AE7078" w:rsidRDefault="00AE7078">
            <w:pPr>
              <w:pStyle w:val="ConsPlusNormal"/>
            </w:pPr>
            <w:r w:rsidRPr="00AE7078">
              <w:t>Распиловка древесины</w:t>
            </w:r>
          </w:p>
        </w:tc>
      </w:tr>
      <w:tr w:rsidR="00AE7078" w:rsidRPr="00AE7078">
        <w:tc>
          <w:tcPr>
            <w:tcW w:w="102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102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</w:t>
            </w:r>
          </w:p>
        </w:tc>
      </w:tr>
      <w:tr w:rsidR="00AE7078" w:rsidRPr="00AE7078">
        <w:tc>
          <w:tcPr>
            <w:tcW w:w="102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1.11.2.</w:t>
            </w:r>
          </w:p>
        </w:tc>
        <w:tc>
          <w:tcPr>
            <w:tcW w:w="7937" w:type="dxa"/>
            <w:gridSpan w:val="2"/>
          </w:tcPr>
          <w:p w:rsidR="00AE7078" w:rsidRPr="00AE7078" w:rsidRDefault="00AE7078">
            <w:pPr>
              <w:pStyle w:val="ConsPlusNormal"/>
            </w:pPr>
            <w:r w:rsidRPr="00AE7078">
              <w:t>Прочие услуги производственного характера</w:t>
            </w:r>
          </w:p>
        </w:tc>
      </w:tr>
      <w:tr w:rsidR="00AE7078" w:rsidRPr="00AE7078">
        <w:tc>
          <w:tcPr>
            <w:tcW w:w="102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102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0,88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1.12. Съемка и изготовление черно-белых и цветных кино- и видеофильмов по заказам населения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443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0,88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1.13. Прокат игровых автоматов, компьютеров, игровых программ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443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2.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</w:pPr>
            <w:r w:rsidRPr="00AE7078">
              <w:t>Остальные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0,88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1.14. Услуги по организации обрядов (свадьбы, юбилеи, крещения)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443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lastRenderedPageBreak/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0,88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2.</w:t>
            </w:r>
          </w:p>
        </w:tc>
        <w:tc>
          <w:tcPr>
            <w:tcW w:w="5443" w:type="dxa"/>
          </w:tcPr>
          <w:p w:rsidR="00AE7078" w:rsidRPr="00AE7078" w:rsidRDefault="00AE7078">
            <w:pPr>
              <w:pStyle w:val="ConsPlusNormal"/>
            </w:pPr>
            <w:r w:rsidRPr="00AE7078">
              <w:t>Остальные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0,55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1.15. Музыкальное сопровождение обрядов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499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499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499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0,88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2.</w:t>
            </w:r>
          </w:p>
        </w:tc>
        <w:tc>
          <w:tcPr>
            <w:tcW w:w="5499" w:type="dxa"/>
          </w:tcPr>
          <w:p w:rsidR="00AE7078" w:rsidRPr="00AE7078" w:rsidRDefault="00AE7078">
            <w:pPr>
              <w:pStyle w:val="ConsPlusNormal"/>
            </w:pPr>
            <w:r w:rsidRPr="00AE7078">
              <w:t>Остальные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0,55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1.16. Предоставление услуг в области растениеводства (</w:t>
      </w:r>
      <w:hyperlink r:id="rId21" w:history="1">
        <w:r w:rsidRPr="00AE7078">
          <w:t>ОКВЭД</w:t>
        </w:r>
        <w:proofErr w:type="gramStart"/>
        <w:r w:rsidRPr="00AE7078">
          <w:t>2</w:t>
        </w:r>
        <w:proofErr w:type="gramEnd"/>
      </w:hyperlink>
      <w:r w:rsidRPr="00AE7078">
        <w:t xml:space="preserve"> - 01.61)</w:t>
      </w:r>
    </w:p>
    <w:p w:rsidR="00AE7078" w:rsidRPr="00AE7078" w:rsidRDefault="00AE7078">
      <w:pPr>
        <w:pStyle w:val="ConsPlusNormal"/>
        <w:ind w:firstLine="540"/>
        <w:jc w:val="both"/>
      </w:pPr>
      <w:r w:rsidRPr="00AE7078">
        <w:t>(</w:t>
      </w:r>
      <w:proofErr w:type="gramStart"/>
      <w:r w:rsidRPr="00AE7078">
        <w:t>введен</w:t>
      </w:r>
      <w:proofErr w:type="gramEnd"/>
      <w:r w:rsidRPr="00AE7078">
        <w:t xml:space="preserve"> </w:t>
      </w:r>
      <w:hyperlink r:id="rId22" w:history="1">
        <w:r w:rsidRPr="00AE7078">
          <w:t>решением</w:t>
        </w:r>
      </w:hyperlink>
      <w:r w:rsidRPr="00AE7078">
        <w:t xml:space="preserve"> Земского собрания Вознесенского района от 02.07.2019 N 284-VI)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252"/>
        <w:gridCol w:w="2778"/>
      </w:tblGrid>
      <w:tr w:rsidR="00AE7078" w:rsidRPr="00AE7078">
        <w:tc>
          <w:tcPr>
            <w:tcW w:w="60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N</w:t>
            </w:r>
          </w:p>
          <w:p w:rsidR="00AE7078" w:rsidRPr="00AE7078" w:rsidRDefault="00AE7078">
            <w:pPr>
              <w:pStyle w:val="ConsPlusNormal"/>
              <w:jc w:val="both"/>
            </w:pP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425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Населенный пункт</w:t>
            </w:r>
          </w:p>
        </w:tc>
        <w:tc>
          <w:tcPr>
            <w:tcW w:w="277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0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1.</w:t>
            </w:r>
          </w:p>
        </w:tc>
        <w:tc>
          <w:tcPr>
            <w:tcW w:w="4252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77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0,5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1.17. Разработка строительных проектов (</w:t>
      </w:r>
      <w:hyperlink r:id="rId23" w:history="1">
        <w:r w:rsidRPr="00AE7078">
          <w:t>ОКВЭД</w:t>
        </w:r>
        <w:proofErr w:type="gramStart"/>
        <w:r w:rsidRPr="00AE7078">
          <w:t>2</w:t>
        </w:r>
        <w:proofErr w:type="gramEnd"/>
      </w:hyperlink>
      <w:r w:rsidRPr="00AE7078">
        <w:t xml:space="preserve"> - 41.10)</w:t>
      </w:r>
    </w:p>
    <w:p w:rsidR="00AE7078" w:rsidRPr="00AE7078" w:rsidRDefault="00AE7078">
      <w:pPr>
        <w:pStyle w:val="ConsPlusNormal"/>
        <w:ind w:firstLine="540"/>
        <w:jc w:val="both"/>
      </w:pPr>
      <w:r w:rsidRPr="00AE7078">
        <w:t>(</w:t>
      </w:r>
      <w:proofErr w:type="gramStart"/>
      <w:r w:rsidRPr="00AE7078">
        <w:t>введен</w:t>
      </w:r>
      <w:proofErr w:type="gramEnd"/>
      <w:r w:rsidRPr="00AE7078">
        <w:t xml:space="preserve"> </w:t>
      </w:r>
      <w:hyperlink r:id="rId24" w:history="1">
        <w:r w:rsidRPr="00AE7078">
          <w:t>решением</w:t>
        </w:r>
      </w:hyperlink>
      <w:r w:rsidRPr="00AE7078">
        <w:t xml:space="preserve"> Земского собрания Вознесенского района от 02.07.2019 N 284-VI)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252"/>
        <w:gridCol w:w="2778"/>
      </w:tblGrid>
      <w:tr w:rsidR="00AE7078" w:rsidRPr="00AE7078">
        <w:tc>
          <w:tcPr>
            <w:tcW w:w="60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N</w:t>
            </w:r>
          </w:p>
          <w:p w:rsidR="00AE7078" w:rsidRPr="00AE7078" w:rsidRDefault="00AE7078">
            <w:pPr>
              <w:pStyle w:val="ConsPlusNormal"/>
              <w:jc w:val="both"/>
            </w:pP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425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Населенный пункт</w:t>
            </w:r>
          </w:p>
        </w:tc>
        <w:tc>
          <w:tcPr>
            <w:tcW w:w="277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0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1.</w:t>
            </w:r>
          </w:p>
        </w:tc>
        <w:tc>
          <w:tcPr>
            <w:tcW w:w="4252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77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0,3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1.18. Строительство жилых и нежилых зданий (</w:t>
      </w:r>
      <w:hyperlink r:id="rId25" w:history="1">
        <w:r w:rsidRPr="00AE7078">
          <w:t>ОКВЭД</w:t>
        </w:r>
        <w:proofErr w:type="gramStart"/>
        <w:r w:rsidRPr="00AE7078">
          <w:t>2</w:t>
        </w:r>
        <w:proofErr w:type="gramEnd"/>
      </w:hyperlink>
      <w:r w:rsidRPr="00AE7078">
        <w:t xml:space="preserve"> - 41.20)</w:t>
      </w:r>
    </w:p>
    <w:p w:rsidR="00AE7078" w:rsidRPr="00AE7078" w:rsidRDefault="00AE7078">
      <w:pPr>
        <w:pStyle w:val="ConsPlusNormal"/>
        <w:ind w:firstLine="540"/>
        <w:jc w:val="both"/>
      </w:pPr>
      <w:r w:rsidRPr="00AE7078">
        <w:t>(</w:t>
      </w:r>
      <w:proofErr w:type="gramStart"/>
      <w:r w:rsidRPr="00AE7078">
        <w:t>введен</w:t>
      </w:r>
      <w:proofErr w:type="gramEnd"/>
      <w:r w:rsidRPr="00AE7078">
        <w:t xml:space="preserve"> </w:t>
      </w:r>
      <w:hyperlink r:id="rId26" w:history="1">
        <w:r w:rsidRPr="00AE7078">
          <w:t>решением</w:t>
        </w:r>
      </w:hyperlink>
      <w:r w:rsidRPr="00AE7078">
        <w:t xml:space="preserve"> Земского собрания Вознесенского района от 02.07.2019 N 284-VI)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252"/>
        <w:gridCol w:w="2778"/>
      </w:tblGrid>
      <w:tr w:rsidR="00AE7078" w:rsidRPr="00AE7078">
        <w:tc>
          <w:tcPr>
            <w:tcW w:w="60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N</w:t>
            </w:r>
          </w:p>
          <w:p w:rsidR="00AE7078" w:rsidRPr="00AE7078" w:rsidRDefault="00AE7078">
            <w:pPr>
              <w:pStyle w:val="ConsPlusNormal"/>
              <w:jc w:val="both"/>
            </w:pP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425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Населенный пункт</w:t>
            </w:r>
          </w:p>
        </w:tc>
        <w:tc>
          <w:tcPr>
            <w:tcW w:w="277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0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1.</w:t>
            </w:r>
          </w:p>
        </w:tc>
        <w:tc>
          <w:tcPr>
            <w:tcW w:w="4252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77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0,8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1.19. Работы столярные и плотничные (</w:t>
      </w:r>
      <w:hyperlink r:id="rId27" w:history="1">
        <w:r w:rsidRPr="00AE7078">
          <w:t>ОКВЭД</w:t>
        </w:r>
        <w:proofErr w:type="gramStart"/>
        <w:r w:rsidRPr="00AE7078">
          <w:t>2</w:t>
        </w:r>
        <w:proofErr w:type="gramEnd"/>
      </w:hyperlink>
      <w:r w:rsidRPr="00AE7078">
        <w:t xml:space="preserve"> - 43.32, </w:t>
      </w:r>
      <w:hyperlink r:id="rId28" w:history="1">
        <w:r w:rsidRPr="00AE7078">
          <w:t>ОКПД2</w:t>
        </w:r>
      </w:hyperlink>
      <w:r w:rsidRPr="00AE7078">
        <w:t xml:space="preserve"> - 43.32.10)</w:t>
      </w:r>
    </w:p>
    <w:p w:rsidR="00AE7078" w:rsidRPr="00AE7078" w:rsidRDefault="00AE7078">
      <w:pPr>
        <w:pStyle w:val="ConsPlusNormal"/>
        <w:ind w:firstLine="540"/>
        <w:jc w:val="both"/>
      </w:pPr>
      <w:r w:rsidRPr="00AE7078">
        <w:t>(</w:t>
      </w:r>
      <w:proofErr w:type="gramStart"/>
      <w:r w:rsidRPr="00AE7078">
        <w:t>введен</w:t>
      </w:r>
      <w:proofErr w:type="gramEnd"/>
      <w:r w:rsidRPr="00AE7078">
        <w:t xml:space="preserve"> </w:t>
      </w:r>
      <w:hyperlink r:id="rId29" w:history="1">
        <w:r w:rsidRPr="00AE7078">
          <w:t>решением</w:t>
        </w:r>
      </w:hyperlink>
      <w:r w:rsidRPr="00AE7078">
        <w:t xml:space="preserve"> Земского собрания Вознесенского района от 02.07.2019 N 284-VI)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252"/>
        <w:gridCol w:w="2778"/>
      </w:tblGrid>
      <w:tr w:rsidR="00AE7078" w:rsidRPr="00AE7078">
        <w:tc>
          <w:tcPr>
            <w:tcW w:w="60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N</w:t>
            </w:r>
          </w:p>
          <w:p w:rsidR="00AE7078" w:rsidRPr="00AE7078" w:rsidRDefault="00AE7078">
            <w:pPr>
              <w:pStyle w:val="ConsPlusNormal"/>
              <w:jc w:val="both"/>
            </w:pP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425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Населенный пункт</w:t>
            </w:r>
          </w:p>
        </w:tc>
        <w:tc>
          <w:tcPr>
            <w:tcW w:w="277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0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1.</w:t>
            </w:r>
          </w:p>
        </w:tc>
        <w:tc>
          <w:tcPr>
            <w:tcW w:w="4252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77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0,7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1.20. Производство прочих отделочных и завершающих работ (</w:t>
      </w:r>
      <w:hyperlink r:id="rId30" w:history="1">
        <w:r w:rsidRPr="00AE7078">
          <w:t>ОКВЭД</w:t>
        </w:r>
        <w:proofErr w:type="gramStart"/>
        <w:r w:rsidRPr="00AE7078">
          <w:t>2</w:t>
        </w:r>
        <w:proofErr w:type="gramEnd"/>
      </w:hyperlink>
      <w:r w:rsidRPr="00AE7078">
        <w:t xml:space="preserve"> - 43.39)</w:t>
      </w:r>
    </w:p>
    <w:p w:rsidR="00AE7078" w:rsidRPr="00AE7078" w:rsidRDefault="00AE7078">
      <w:pPr>
        <w:pStyle w:val="ConsPlusNormal"/>
        <w:ind w:firstLine="540"/>
        <w:jc w:val="both"/>
      </w:pPr>
      <w:r w:rsidRPr="00AE7078">
        <w:t>(</w:t>
      </w:r>
      <w:proofErr w:type="gramStart"/>
      <w:r w:rsidRPr="00AE7078">
        <w:t>введен</w:t>
      </w:r>
      <w:proofErr w:type="gramEnd"/>
      <w:r w:rsidRPr="00AE7078">
        <w:t xml:space="preserve"> </w:t>
      </w:r>
      <w:hyperlink r:id="rId31" w:history="1">
        <w:r w:rsidRPr="00AE7078">
          <w:t>решением</w:t>
        </w:r>
      </w:hyperlink>
      <w:r w:rsidRPr="00AE7078">
        <w:t xml:space="preserve"> Земского собрания Вознесенского района от 02.07.2019 N 284-VI)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252"/>
        <w:gridCol w:w="2778"/>
      </w:tblGrid>
      <w:tr w:rsidR="00AE7078" w:rsidRPr="00AE7078">
        <w:tc>
          <w:tcPr>
            <w:tcW w:w="60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N</w:t>
            </w:r>
          </w:p>
          <w:p w:rsidR="00AE7078" w:rsidRPr="00AE7078" w:rsidRDefault="00AE7078">
            <w:pPr>
              <w:pStyle w:val="ConsPlusNormal"/>
              <w:jc w:val="both"/>
            </w:pPr>
            <w:proofErr w:type="gramStart"/>
            <w:r w:rsidRPr="00AE7078">
              <w:lastRenderedPageBreak/>
              <w:t>п</w:t>
            </w:r>
            <w:proofErr w:type="gramEnd"/>
            <w:r w:rsidRPr="00AE7078">
              <w:t>/п</w:t>
            </w:r>
          </w:p>
        </w:tc>
        <w:tc>
          <w:tcPr>
            <w:tcW w:w="425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lastRenderedPageBreak/>
              <w:t>Населенный пункт</w:t>
            </w:r>
          </w:p>
        </w:tc>
        <w:tc>
          <w:tcPr>
            <w:tcW w:w="277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0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lastRenderedPageBreak/>
              <w:t>1.</w:t>
            </w:r>
          </w:p>
        </w:tc>
        <w:tc>
          <w:tcPr>
            <w:tcW w:w="4252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77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0,8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1.21. Работы кровельные прочие (</w:t>
      </w:r>
      <w:hyperlink r:id="rId32" w:history="1">
        <w:r w:rsidRPr="00AE7078">
          <w:t>ОКПД</w:t>
        </w:r>
        <w:proofErr w:type="gramStart"/>
        <w:r w:rsidRPr="00AE7078">
          <w:t>2</w:t>
        </w:r>
        <w:proofErr w:type="gramEnd"/>
      </w:hyperlink>
      <w:r w:rsidRPr="00AE7078">
        <w:t xml:space="preserve"> - 43.91.19)</w:t>
      </w:r>
    </w:p>
    <w:p w:rsidR="00AE7078" w:rsidRPr="00AE7078" w:rsidRDefault="00AE7078">
      <w:pPr>
        <w:pStyle w:val="ConsPlusNormal"/>
        <w:ind w:firstLine="540"/>
        <w:jc w:val="both"/>
      </w:pPr>
      <w:r w:rsidRPr="00AE7078">
        <w:t>(</w:t>
      </w:r>
      <w:proofErr w:type="gramStart"/>
      <w:r w:rsidRPr="00AE7078">
        <w:t>введен</w:t>
      </w:r>
      <w:proofErr w:type="gramEnd"/>
      <w:r w:rsidRPr="00AE7078">
        <w:t xml:space="preserve"> </w:t>
      </w:r>
      <w:hyperlink r:id="rId33" w:history="1">
        <w:r w:rsidRPr="00AE7078">
          <w:t>решением</w:t>
        </w:r>
      </w:hyperlink>
      <w:r w:rsidRPr="00AE7078">
        <w:t xml:space="preserve"> Земского собрания Вознесенского района от 02.07.2019 N 284-VI)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252"/>
        <w:gridCol w:w="2778"/>
      </w:tblGrid>
      <w:tr w:rsidR="00AE7078" w:rsidRPr="00AE7078">
        <w:tc>
          <w:tcPr>
            <w:tcW w:w="60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N</w:t>
            </w:r>
          </w:p>
          <w:p w:rsidR="00AE7078" w:rsidRPr="00AE7078" w:rsidRDefault="00AE7078">
            <w:pPr>
              <w:pStyle w:val="ConsPlusNormal"/>
              <w:jc w:val="both"/>
            </w:pP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425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Населенный пункт</w:t>
            </w:r>
          </w:p>
        </w:tc>
        <w:tc>
          <w:tcPr>
            <w:tcW w:w="277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0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1.</w:t>
            </w:r>
          </w:p>
        </w:tc>
        <w:tc>
          <w:tcPr>
            <w:tcW w:w="4252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77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0,7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ind w:firstLine="540"/>
        <w:jc w:val="both"/>
        <w:outlineLvl w:val="2"/>
      </w:pPr>
      <w:r w:rsidRPr="00AE7078">
        <w:t>1.22. Услуги по подметанию и уборке снега (</w:t>
      </w:r>
      <w:hyperlink r:id="rId34" w:history="1">
        <w:r w:rsidRPr="00AE7078">
          <w:t>ОКВЭД</w:t>
        </w:r>
        <w:proofErr w:type="gramStart"/>
        <w:r w:rsidRPr="00AE7078">
          <w:t>2</w:t>
        </w:r>
        <w:proofErr w:type="gramEnd"/>
      </w:hyperlink>
      <w:r w:rsidRPr="00AE7078">
        <w:t xml:space="preserve"> - 81.29.2, </w:t>
      </w:r>
      <w:hyperlink r:id="rId35" w:history="1">
        <w:r w:rsidRPr="00AE7078">
          <w:t>ОКПД2</w:t>
        </w:r>
      </w:hyperlink>
      <w:r w:rsidRPr="00AE7078">
        <w:t xml:space="preserve"> - 81.29.12)</w:t>
      </w:r>
    </w:p>
    <w:p w:rsidR="00AE7078" w:rsidRPr="00AE7078" w:rsidRDefault="00AE7078">
      <w:pPr>
        <w:pStyle w:val="ConsPlusNormal"/>
        <w:ind w:firstLine="540"/>
        <w:jc w:val="both"/>
      </w:pPr>
      <w:r w:rsidRPr="00AE7078">
        <w:t>(</w:t>
      </w:r>
      <w:proofErr w:type="gramStart"/>
      <w:r w:rsidRPr="00AE7078">
        <w:t>введен</w:t>
      </w:r>
      <w:proofErr w:type="gramEnd"/>
      <w:r w:rsidRPr="00AE7078">
        <w:t xml:space="preserve"> </w:t>
      </w:r>
      <w:hyperlink r:id="rId36" w:history="1">
        <w:r w:rsidRPr="00AE7078">
          <w:t>решением</w:t>
        </w:r>
      </w:hyperlink>
      <w:r w:rsidRPr="00AE7078">
        <w:t xml:space="preserve"> Земского собрания Вознесенского района от 02.07.2019 N 284-VI)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252"/>
        <w:gridCol w:w="2778"/>
      </w:tblGrid>
      <w:tr w:rsidR="00AE7078" w:rsidRPr="00AE7078">
        <w:tc>
          <w:tcPr>
            <w:tcW w:w="60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N</w:t>
            </w:r>
          </w:p>
          <w:p w:rsidR="00AE7078" w:rsidRPr="00AE7078" w:rsidRDefault="00AE7078">
            <w:pPr>
              <w:pStyle w:val="ConsPlusNormal"/>
              <w:jc w:val="both"/>
            </w:pP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425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Населенный пункт</w:t>
            </w:r>
          </w:p>
        </w:tc>
        <w:tc>
          <w:tcPr>
            <w:tcW w:w="277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0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1.</w:t>
            </w:r>
          </w:p>
        </w:tc>
        <w:tc>
          <w:tcPr>
            <w:tcW w:w="4252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77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0,5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2. ОКАЗАНИЕ ВЕТЕРИНАРНЫХ УСЛУГ</w:t>
      </w:r>
    </w:p>
    <w:p w:rsidR="00AE7078" w:rsidRPr="00AE7078" w:rsidRDefault="00AE7078">
      <w:pPr>
        <w:pStyle w:val="ConsPlusNormal"/>
        <w:jc w:val="center"/>
      </w:pPr>
      <w:proofErr w:type="gramStart"/>
      <w:r w:rsidRPr="00AE7078">
        <w:t xml:space="preserve">(в ред. </w:t>
      </w:r>
      <w:hyperlink r:id="rId37" w:history="1">
        <w:r w:rsidRPr="00AE7078">
          <w:t>решения</w:t>
        </w:r>
      </w:hyperlink>
      <w:r w:rsidRPr="00AE7078">
        <w:t xml:space="preserve"> Земского собрания Вознесенского района</w:t>
      </w:r>
      <w:proofErr w:type="gramEnd"/>
    </w:p>
    <w:p w:rsidR="00AE7078" w:rsidRPr="00AE7078" w:rsidRDefault="00AE7078">
      <w:pPr>
        <w:pStyle w:val="ConsPlusNormal"/>
        <w:jc w:val="center"/>
      </w:pPr>
      <w:r w:rsidRPr="00AE7078">
        <w:t>от 25.11.2014 N 423-V)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58"/>
        <w:gridCol w:w="1701"/>
      </w:tblGrid>
      <w:tr w:rsidR="00AE7078" w:rsidRPr="00AE7078">
        <w:tc>
          <w:tcPr>
            <w:tcW w:w="567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345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170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567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1.</w:t>
            </w:r>
          </w:p>
        </w:tc>
        <w:tc>
          <w:tcPr>
            <w:tcW w:w="3458" w:type="dxa"/>
          </w:tcPr>
          <w:p w:rsidR="00AE7078" w:rsidRPr="00AE7078" w:rsidRDefault="00AE7078">
            <w:pPr>
              <w:pStyle w:val="ConsPlusNormal"/>
              <w:jc w:val="both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170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0,2</w:t>
            </w:r>
          </w:p>
        </w:tc>
      </w:tr>
      <w:tr w:rsidR="00AE7078" w:rsidRPr="00AE7078">
        <w:tc>
          <w:tcPr>
            <w:tcW w:w="567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2.</w:t>
            </w:r>
          </w:p>
        </w:tc>
        <w:tc>
          <w:tcPr>
            <w:tcW w:w="345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Остальные населенные пункты</w:t>
            </w:r>
          </w:p>
        </w:tc>
        <w:tc>
          <w:tcPr>
            <w:tcW w:w="170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0,2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3. ОКАЗАНИЕ УСЛУГ ПО РЕМОНТУ, ТЕХНИЧЕСКОМУ ОБСЛУЖИВАНИЮ</w:t>
      </w:r>
    </w:p>
    <w:p w:rsidR="00AE7078" w:rsidRPr="00AE7078" w:rsidRDefault="00AE7078">
      <w:pPr>
        <w:pStyle w:val="ConsPlusTitle"/>
        <w:jc w:val="center"/>
      </w:pPr>
      <w:r w:rsidRPr="00AE7078">
        <w:t>И МОЙКЕ АВТОТРАНСПОРТНЫХ СРЕДСТВ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499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499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499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0,88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4. ОКАЗАНИЕ УСЛУГ ПО ПРЕДОСТАВЛЕНИЮ ВО ВРЕМЕННОЕ ВЛАДЕНИЕ</w:t>
      </w:r>
    </w:p>
    <w:p w:rsidR="00AE7078" w:rsidRPr="00AE7078" w:rsidRDefault="00AE7078">
      <w:pPr>
        <w:pStyle w:val="ConsPlusTitle"/>
        <w:jc w:val="center"/>
      </w:pPr>
      <w:r w:rsidRPr="00AE7078">
        <w:t>(В ПОЛЬЗОВАНИЕ) МЕСТ ДЛЯ СТОЯНКИ АВТОТРАНСПОРТНЫХ СРЕДСТВ,</w:t>
      </w:r>
    </w:p>
    <w:p w:rsidR="00AE7078" w:rsidRPr="00AE7078" w:rsidRDefault="00AE7078">
      <w:pPr>
        <w:pStyle w:val="ConsPlusTitle"/>
        <w:jc w:val="center"/>
      </w:pPr>
      <w:r w:rsidRPr="00AE7078">
        <w:t xml:space="preserve">А ТАКЖЕ ПО ХРАНЕНИЮ АВТОТРАНСПОРТНЫХ СРЕДСТВ </w:t>
      </w:r>
      <w:proofErr w:type="gramStart"/>
      <w:r w:rsidRPr="00AE7078">
        <w:t>НА</w:t>
      </w:r>
      <w:proofErr w:type="gramEnd"/>
      <w:r w:rsidRPr="00AE7078">
        <w:t xml:space="preserve"> ПЛАТНЫХ</w:t>
      </w:r>
    </w:p>
    <w:p w:rsidR="00AE7078" w:rsidRPr="00AE7078" w:rsidRDefault="00AE7078">
      <w:pPr>
        <w:pStyle w:val="ConsPlusTitle"/>
        <w:jc w:val="center"/>
      </w:pPr>
      <w:proofErr w:type="gramStart"/>
      <w:r w:rsidRPr="00AE7078">
        <w:t>СТОЯНКАХ</w:t>
      </w:r>
      <w:proofErr w:type="gramEnd"/>
      <w:r w:rsidRPr="00AE7078">
        <w:t xml:space="preserve"> (ЗА ИСКЛЮЧЕНИЕМ ШТРАФНЫХ АВТОСТОЯНОК)</w:t>
      </w:r>
    </w:p>
    <w:p w:rsidR="00AE7078" w:rsidRPr="00AE7078" w:rsidRDefault="00AE7078">
      <w:pPr>
        <w:pStyle w:val="ConsPlusNormal"/>
        <w:jc w:val="center"/>
      </w:pPr>
      <w:proofErr w:type="gramStart"/>
      <w:r w:rsidRPr="00AE7078">
        <w:t xml:space="preserve">(в ред. </w:t>
      </w:r>
      <w:hyperlink r:id="rId38" w:history="1">
        <w:r w:rsidRPr="00AE7078">
          <w:t>решения</w:t>
        </w:r>
      </w:hyperlink>
      <w:r w:rsidRPr="00AE7078">
        <w:t xml:space="preserve"> Земского собрания Вознесенского района</w:t>
      </w:r>
      <w:proofErr w:type="gramEnd"/>
    </w:p>
    <w:p w:rsidR="00AE7078" w:rsidRPr="00AE7078" w:rsidRDefault="00AE7078">
      <w:pPr>
        <w:pStyle w:val="ConsPlusNormal"/>
        <w:jc w:val="center"/>
      </w:pPr>
      <w:r w:rsidRPr="00AE7078">
        <w:t>от 22.12.2011 N 179-V)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499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499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499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0,08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5. ОКАЗАНИЕ АВТОТРАНСПОРТНЫХ УСЛУГ ПО ПЕРЕВОЗКЕ ГРУЗОВ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499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499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499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bookmarkStart w:id="3" w:name="P441"/>
      <w:bookmarkEnd w:id="3"/>
      <w:r w:rsidRPr="00AE7078">
        <w:t>6. ОКАЗАНИЕ АВТОТРАНСПОРТНЫХ УСЛУГ ПО ПЕРЕВОЗКЕ ПАССАЖИРОВ</w:t>
      </w:r>
    </w:p>
    <w:p w:rsidR="00AE7078" w:rsidRPr="00AE7078" w:rsidRDefault="00AE7078">
      <w:pPr>
        <w:pStyle w:val="ConsPlusNormal"/>
        <w:jc w:val="center"/>
      </w:pPr>
      <w:proofErr w:type="gramStart"/>
      <w:r w:rsidRPr="00AE7078">
        <w:t xml:space="preserve">(в ред. </w:t>
      </w:r>
      <w:hyperlink r:id="rId39" w:history="1">
        <w:r w:rsidRPr="00AE7078">
          <w:t>решения</w:t>
        </w:r>
      </w:hyperlink>
      <w:r w:rsidRPr="00AE7078">
        <w:t xml:space="preserve"> Земского собрания Вознесенского района</w:t>
      </w:r>
      <w:proofErr w:type="gramEnd"/>
    </w:p>
    <w:p w:rsidR="00AE7078" w:rsidRPr="00AE7078" w:rsidRDefault="00AE7078">
      <w:pPr>
        <w:pStyle w:val="ConsPlusNormal"/>
        <w:jc w:val="center"/>
      </w:pPr>
      <w:r w:rsidRPr="00AE7078">
        <w:t>от 12.11.2013 N 337-V)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499"/>
        <w:gridCol w:w="2835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499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1.</w:t>
            </w:r>
          </w:p>
        </w:tc>
        <w:tc>
          <w:tcPr>
            <w:tcW w:w="549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Все населенные пункты района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</w:pP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499" w:type="dxa"/>
          </w:tcPr>
          <w:p w:rsidR="00AE7078" w:rsidRPr="00AE7078" w:rsidRDefault="00AE7078">
            <w:pPr>
              <w:pStyle w:val="ConsPlusNormal"/>
              <w:jc w:val="both"/>
            </w:pPr>
            <w:proofErr w:type="gramStart"/>
            <w:r w:rsidRPr="00AE7078">
              <w:t>Легковые</w:t>
            </w:r>
            <w:proofErr w:type="gramEnd"/>
            <w:r w:rsidRPr="00AE7078">
              <w:t xml:space="preserve"> а/м с числом посадочных мест до 8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0,87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49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Транспортные средства с числом посадочных мест от 8 до 15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0,4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49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Транспортные средства с числом посадочных мест от 16 до 30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0,23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499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Транспортные средства с числом посадочных мест более 30</w:t>
            </w:r>
          </w:p>
        </w:tc>
        <w:tc>
          <w:tcPr>
            <w:tcW w:w="2835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0,12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bookmarkStart w:id="4" w:name="P464"/>
      <w:bookmarkEnd w:id="4"/>
      <w:r w:rsidRPr="00AE7078">
        <w:t>7. РОЗНИЧНАЯ ТОРГОВЛЯ, ОСУЩЕСТВЛЯЕМАЯ ЧЕРЕЗ ОБЪЕКТЫ</w:t>
      </w:r>
    </w:p>
    <w:p w:rsidR="00AE7078" w:rsidRPr="00AE7078" w:rsidRDefault="00AE7078">
      <w:pPr>
        <w:pStyle w:val="ConsPlusTitle"/>
        <w:jc w:val="center"/>
      </w:pPr>
      <w:r w:rsidRPr="00AE7078">
        <w:t>СТАЦИОНАРНОЙ ТОРГОВОЙ СЕТИ, ИМЕЮЩИЕ ТОРГОВЫЕ ЗАЛЫ</w:t>
      </w:r>
    </w:p>
    <w:p w:rsidR="00AE7078" w:rsidRPr="00AE7078" w:rsidRDefault="00AE7078">
      <w:pPr>
        <w:pStyle w:val="ConsPlusNormal"/>
        <w:jc w:val="center"/>
      </w:pPr>
      <w:proofErr w:type="gramStart"/>
      <w:r w:rsidRPr="00AE7078">
        <w:t xml:space="preserve">(в ред. </w:t>
      </w:r>
      <w:hyperlink r:id="rId40" w:history="1">
        <w:r w:rsidRPr="00AE7078">
          <w:t>решения</w:t>
        </w:r>
      </w:hyperlink>
      <w:r w:rsidRPr="00AE7078">
        <w:t xml:space="preserve"> Земского собрания Вознесенского района</w:t>
      </w:r>
      <w:proofErr w:type="gramEnd"/>
    </w:p>
    <w:p w:rsidR="00AE7078" w:rsidRPr="00AE7078" w:rsidRDefault="00AE7078">
      <w:pPr>
        <w:pStyle w:val="ConsPlusNormal"/>
        <w:jc w:val="center"/>
      </w:pPr>
      <w:r w:rsidRPr="00AE7078">
        <w:t>от 12.11.2013 N 337-V)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762"/>
        <w:gridCol w:w="3628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1.</w:t>
            </w: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</w:pP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продовольственных товаров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до 30 кв. м - 0,58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30 до 50 кв. м - 0,52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- 0,46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- 0,4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продовольственных товаров, алкогольной продукции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до 30 кв. м - 0,77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30 до 50 кв. м - 0,7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- 0,64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- 0,58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непродовольственных товаров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до 30 кв. м - 0,52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30 до 50 кв. м - 0,49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- 0,46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- 0,44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лекарственных средств и изделий медицинского назначения, мебели, теле- и видеоаппаратуры, холодильников, стиральных и швейных машин, газового оборудования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до 30 кв. м - 0,69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30 до 50 кв. м - 0,64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- 0,58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- 0,52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 xml:space="preserve">реализация в универсальных магазинах, </w:t>
            </w:r>
            <w:r w:rsidRPr="00AE7078">
              <w:lastRenderedPageBreak/>
              <w:t>магазинах со смешанным ассортиментом товаров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lastRenderedPageBreak/>
              <w:t>до 30 кв. м - 0,52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lastRenderedPageBreak/>
              <w:t>от 30 до 50 кв. м - 0,49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- 0,46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- 0,44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lastRenderedPageBreak/>
              <w:t>2.</w:t>
            </w: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Сельские населенные пункты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</w:pP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both"/>
            </w:pPr>
            <w:bookmarkStart w:id="5" w:name="P508"/>
            <w:bookmarkEnd w:id="5"/>
            <w:r w:rsidRPr="00AE7078">
              <w:t>2.1.</w:t>
            </w: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Зона 1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</w:pP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продовольственных товаров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до 30 кв. м - 0,29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30 до 50 кв. м - 0,26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- 0,21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- 0,18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продовольственных товаров, алкогольной продукции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до 30 кв. м - 0,35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30 до 50 кв. м - 0,31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- 0,29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- 0,26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непродовольственных товаров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до 30 кв. м - 0,26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30 до 50 кв. м - 0,23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- 0,21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- 0,18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лекарственных средств и изделий медицинского назначения, мебели, теле- и видеоаппаратуры, холодильников, стиральных и швейных машин, газового оборудования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до 30 кв. м - 0,46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30 до 50 кв. м - 0,44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- 0,41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- 0,38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both"/>
            </w:pPr>
            <w:bookmarkStart w:id="6" w:name="P535"/>
            <w:bookmarkEnd w:id="6"/>
            <w:r w:rsidRPr="00AE7078">
              <w:t>2.2.</w:t>
            </w: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Зона 2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</w:pP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продовольственных товаров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до 30 кв. м - 0,26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30 до 50 кв. м - 0,23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- 0,21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- 0,19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продовольственных товаров, алкогольной продукции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до 30 кв. м - 0,32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30 до 50 кв. м - 0,31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- 0,29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- 0,26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непродовольственных товаров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до 30 кв. м - 0,23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30 до 50 кв. м - 0,21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- 0,19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- 0,15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лекарственных средств и изделий медицинского назначения, мебели, теле- и видеоаппаратуры, холодильников, стиральных и швейных машин, газового оборудования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до 30 кв. м - 0,42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30 до 50 кв. м - 0,4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- 0,38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- 0,35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both"/>
            </w:pPr>
            <w:bookmarkStart w:id="7" w:name="P562"/>
            <w:bookmarkEnd w:id="7"/>
            <w:r w:rsidRPr="00AE7078">
              <w:t>2.3.</w:t>
            </w: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Зона 3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</w:pP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продовольственных товаров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до 30 кв. м - 0,23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30 до 50 кв. м - 0,18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- 0,12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- 0,07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продовольственных товаров, алкогольной продукции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до 30 кв. м - 0,26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30 до 50 кв. м - 0,21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- 0,18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- 0,15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непродовольственных товаров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до 30 кв. м - 0,23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30 до 50 кв. м - 0,18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- 0,12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- 0,06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лекарственных средств и изделий медицинского назначения, мебели, теле- и видеоаппаратуры, холодильников, стиральных и швейных машин, газового оборудования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до 30 кв. м - 0,26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30 до 50 кв. м - 0,21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50 до 100 кв. м - 0,18</w:t>
            </w:r>
          </w:p>
          <w:p w:rsidR="00AE7078" w:rsidRPr="00AE7078" w:rsidRDefault="00AE7078">
            <w:pPr>
              <w:pStyle w:val="ConsPlusNormal"/>
              <w:jc w:val="both"/>
            </w:pPr>
            <w:r w:rsidRPr="00AE7078">
              <w:t>от 100 до 150 кв. м - 0,15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both"/>
            </w:pPr>
            <w:bookmarkStart w:id="8" w:name="P589"/>
            <w:bookmarkEnd w:id="8"/>
            <w:r w:rsidRPr="00AE7078">
              <w:t>2.4.</w:t>
            </w:r>
          </w:p>
        </w:tc>
        <w:tc>
          <w:tcPr>
            <w:tcW w:w="4762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Зона 4</w:t>
            </w:r>
          </w:p>
        </w:tc>
        <w:tc>
          <w:tcPr>
            <w:tcW w:w="3628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0,008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ind w:firstLine="540"/>
        <w:jc w:val="both"/>
      </w:pPr>
      <w:hyperlink w:anchor="P508" w:history="1">
        <w:r w:rsidRPr="00AE7078">
          <w:t>Зона 1</w:t>
        </w:r>
      </w:hyperlink>
      <w:r w:rsidRPr="00AE7078">
        <w:t xml:space="preserve">: с. </w:t>
      </w:r>
      <w:proofErr w:type="spellStart"/>
      <w:r w:rsidRPr="00AE7078">
        <w:t>Полх</w:t>
      </w:r>
      <w:proofErr w:type="spellEnd"/>
      <w:r w:rsidRPr="00AE7078">
        <w:t xml:space="preserve">-Майдан, с. </w:t>
      </w:r>
      <w:proofErr w:type="spellStart"/>
      <w:r w:rsidRPr="00AE7078">
        <w:t>Аламасово</w:t>
      </w:r>
      <w:proofErr w:type="spellEnd"/>
      <w:r w:rsidRPr="00AE7078">
        <w:t xml:space="preserve">, с. Нарышкино, </w:t>
      </w:r>
      <w:proofErr w:type="gramStart"/>
      <w:r w:rsidRPr="00AE7078">
        <w:t>с</w:t>
      </w:r>
      <w:proofErr w:type="gramEnd"/>
      <w:r w:rsidRPr="00AE7078">
        <w:t>. Криуша.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hyperlink w:anchor="P535" w:history="1">
        <w:r w:rsidRPr="00AE7078">
          <w:t>Зона 2</w:t>
        </w:r>
      </w:hyperlink>
      <w:r w:rsidRPr="00AE7078">
        <w:t xml:space="preserve">: с. </w:t>
      </w:r>
      <w:proofErr w:type="gramStart"/>
      <w:r w:rsidRPr="00AE7078">
        <w:t>Сар-Майдан</w:t>
      </w:r>
      <w:proofErr w:type="gramEnd"/>
      <w:r w:rsidRPr="00AE7078">
        <w:t xml:space="preserve">, с. </w:t>
      </w:r>
      <w:proofErr w:type="spellStart"/>
      <w:r w:rsidRPr="00AE7078">
        <w:t>Бахтызино</w:t>
      </w:r>
      <w:proofErr w:type="spellEnd"/>
      <w:r w:rsidRPr="00AE7078">
        <w:t xml:space="preserve">, с. </w:t>
      </w:r>
      <w:proofErr w:type="spellStart"/>
      <w:r w:rsidRPr="00AE7078">
        <w:t>Мотызлей</w:t>
      </w:r>
      <w:proofErr w:type="spellEnd"/>
      <w:r w:rsidRPr="00AE7078">
        <w:t xml:space="preserve">, д. </w:t>
      </w:r>
      <w:proofErr w:type="spellStart"/>
      <w:r w:rsidRPr="00AE7078">
        <w:t>Благодатовка</w:t>
      </w:r>
      <w:proofErr w:type="spellEnd"/>
      <w:r w:rsidRPr="00AE7078">
        <w:t>.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hyperlink w:anchor="P562" w:history="1">
        <w:proofErr w:type="gramStart"/>
        <w:r w:rsidRPr="00AE7078">
          <w:t>Зона 3</w:t>
        </w:r>
      </w:hyperlink>
      <w:r w:rsidRPr="00AE7078">
        <w:t xml:space="preserve">: с. </w:t>
      </w:r>
      <w:proofErr w:type="spellStart"/>
      <w:r w:rsidRPr="00AE7078">
        <w:t>Суморьево</w:t>
      </w:r>
      <w:proofErr w:type="spellEnd"/>
      <w:r w:rsidRPr="00AE7078">
        <w:t xml:space="preserve">, с. </w:t>
      </w:r>
      <w:proofErr w:type="spellStart"/>
      <w:r w:rsidRPr="00AE7078">
        <w:t>Бутаково</w:t>
      </w:r>
      <w:proofErr w:type="spellEnd"/>
      <w:r w:rsidRPr="00AE7078">
        <w:t xml:space="preserve">, п. </w:t>
      </w:r>
      <w:proofErr w:type="spellStart"/>
      <w:r w:rsidRPr="00AE7078">
        <w:t>Куриха</w:t>
      </w:r>
      <w:proofErr w:type="spellEnd"/>
      <w:r w:rsidRPr="00AE7078">
        <w:t>, д. Новоселки, д. Починки, с. Линейка.</w:t>
      </w:r>
      <w:proofErr w:type="gramEnd"/>
    </w:p>
    <w:p w:rsidR="00AE7078" w:rsidRPr="00AE7078" w:rsidRDefault="00AE7078">
      <w:pPr>
        <w:pStyle w:val="ConsPlusNormal"/>
        <w:spacing w:before="220"/>
        <w:ind w:firstLine="540"/>
        <w:jc w:val="both"/>
      </w:pPr>
      <w:hyperlink w:anchor="P589" w:history="1">
        <w:r w:rsidRPr="00AE7078">
          <w:t>Зона 4</w:t>
        </w:r>
      </w:hyperlink>
      <w:r w:rsidRPr="00AE7078">
        <w:t>: остальные сельские населенные пункты района.</w:t>
      </w:r>
    </w:p>
    <w:p w:rsidR="00AE7078" w:rsidRPr="00AE7078" w:rsidRDefault="00AE7078">
      <w:pPr>
        <w:pStyle w:val="ConsPlusNormal"/>
        <w:spacing w:before="220"/>
        <w:ind w:firstLine="540"/>
        <w:jc w:val="both"/>
      </w:pPr>
      <w:r w:rsidRPr="00AE7078">
        <w:t>Примечание. Для магазинов, имеющих в своем ассортименте алкогольную продукцию, применяется значение коэффициента К</w:t>
      </w:r>
      <w:proofErr w:type="gramStart"/>
      <w:r w:rsidRPr="00AE7078">
        <w:t>2</w:t>
      </w:r>
      <w:proofErr w:type="gramEnd"/>
      <w:r w:rsidRPr="00AE7078">
        <w:t xml:space="preserve"> по строке "Реализация продовольственных товаров, алкогольной продукции".</w:t>
      </w:r>
    </w:p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8. РОЗНИЧНАЯ ТОРГОВЛЯ, ОСУЩЕСТВЛЯЕМАЯ ЧЕРЕЗ ОБЪЕКТЫ</w:t>
      </w:r>
    </w:p>
    <w:p w:rsidR="00AE7078" w:rsidRPr="00AE7078" w:rsidRDefault="00AE7078">
      <w:pPr>
        <w:pStyle w:val="ConsPlusTitle"/>
        <w:jc w:val="center"/>
      </w:pPr>
      <w:proofErr w:type="gramStart"/>
      <w:r w:rsidRPr="00AE7078">
        <w:t>СТАЦИОНАРНОЙ ТОРГОВОЙ СЕТИ, НЕ ИМЕЮЩИЕ ТОРГОВЫХ ЗАЛОВ,</w:t>
      </w:r>
      <w:proofErr w:type="gramEnd"/>
    </w:p>
    <w:p w:rsidR="00AE7078" w:rsidRPr="00AE7078" w:rsidRDefault="00AE7078">
      <w:pPr>
        <w:pStyle w:val="ConsPlusTitle"/>
        <w:jc w:val="center"/>
      </w:pPr>
      <w:r w:rsidRPr="00AE7078">
        <w:t>А ТАКЖЕ ЧЕРЕЗ ОБЪЕКТЫ НЕСТАЦИОНАРНОЙ ТОРГОВОЙ СЕТИ,</w:t>
      </w:r>
    </w:p>
    <w:p w:rsidR="00AE7078" w:rsidRPr="00AE7078" w:rsidRDefault="00AE7078">
      <w:pPr>
        <w:pStyle w:val="ConsPlusTitle"/>
        <w:jc w:val="center"/>
      </w:pPr>
      <w:r w:rsidRPr="00AE7078">
        <w:t xml:space="preserve">ПЛОЩАДЬ ТОРГОВОГО </w:t>
      </w:r>
      <w:proofErr w:type="gramStart"/>
      <w:r w:rsidRPr="00AE7078">
        <w:t>МЕСТА</w:t>
      </w:r>
      <w:proofErr w:type="gramEnd"/>
      <w:r w:rsidRPr="00AE7078">
        <w:t xml:space="preserve"> В КОТОРЫХ НЕ ПРЕВЫШАЕТ</w:t>
      </w:r>
    </w:p>
    <w:p w:rsidR="00AE7078" w:rsidRPr="00AE7078" w:rsidRDefault="00AE7078">
      <w:pPr>
        <w:pStyle w:val="ConsPlusTitle"/>
        <w:jc w:val="center"/>
      </w:pPr>
      <w:r w:rsidRPr="00AE7078">
        <w:t>5 КВАДРАТНЫХ МЕТРОВ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83"/>
        <w:gridCol w:w="2608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1.</w:t>
            </w: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Все населенные пункты района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</w:pP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1.1.</w:t>
            </w: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продовольственных товаров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</w:pP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мясо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0,88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семечки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0,39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зерно и зернофураж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0,66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хлебобулочные изделия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0,66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прочие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0,88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1.2.</w:t>
            </w: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Реализация непродовольственных товаров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</w:pP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автозапчасти (</w:t>
            </w:r>
            <w:proofErr w:type="spellStart"/>
            <w:r w:rsidRPr="00AE7078">
              <w:t>мото</w:t>
            </w:r>
            <w:proofErr w:type="spellEnd"/>
            <w:r w:rsidRPr="00AE7078">
              <w:t>-, вело</w:t>
            </w:r>
            <w:proofErr w:type="gramStart"/>
            <w:r w:rsidRPr="00AE7078">
              <w:t>-)</w:t>
            </w:r>
            <w:proofErr w:type="gramEnd"/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0,72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канцелярские товары, периодическая печатная продукция, детские товары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0,33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бытовая химия, хозяйственные товары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0,50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верхняя одежда, одежда, обувь, белье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0,47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мебель, ковровые изделия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0,72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бытовая техника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0,50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галантерея, парфюмерно-косметические товары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0,39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меховые изделия, верхняя одежда из кожи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0,72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изделия народных художественных промыслов, игрушки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proofErr w:type="spellStart"/>
            <w:r w:rsidRPr="00AE7078">
              <w:t>лесопиломатериалы</w:t>
            </w:r>
            <w:proofErr w:type="spellEnd"/>
            <w:r w:rsidRPr="00AE7078">
              <w:t>, строительные материалы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1,0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прочие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0,39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ind w:firstLine="540"/>
        <w:jc w:val="both"/>
      </w:pPr>
      <w:r w:rsidRPr="00AE7078">
        <w:t>Значения для киосков: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83"/>
        <w:gridCol w:w="2608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1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2.</w:t>
            </w: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</w:pPr>
            <w:r w:rsidRPr="00AE7078">
              <w:t>Остальные населенные пункты района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0,88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3.</w:t>
            </w: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</w:pPr>
            <w:r w:rsidRPr="00AE7078">
              <w:t>Киоски почтовой связи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0,39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ind w:firstLine="540"/>
        <w:jc w:val="both"/>
      </w:pPr>
      <w:r w:rsidRPr="00AE7078">
        <w:t xml:space="preserve">Если для </w:t>
      </w:r>
      <w:hyperlink w:anchor="P441" w:history="1">
        <w:r w:rsidRPr="00AE7078">
          <w:t>п. 6</w:t>
        </w:r>
      </w:hyperlink>
      <w:r w:rsidRPr="00AE7078">
        <w:t xml:space="preserve"> и </w:t>
      </w:r>
      <w:hyperlink w:anchor="P464" w:history="1">
        <w:r w:rsidRPr="00AE7078">
          <w:t>п. 7</w:t>
        </w:r>
      </w:hyperlink>
      <w:r w:rsidRPr="00AE7078">
        <w:t xml:space="preserve"> возможно применение нескольких значений коэффициента К</w:t>
      </w:r>
      <w:proofErr w:type="gramStart"/>
      <w:r w:rsidRPr="00AE7078">
        <w:t>2</w:t>
      </w:r>
      <w:proofErr w:type="gramEnd"/>
      <w:r w:rsidRPr="00AE7078">
        <w:t>, то применяется наибольшее.</w:t>
      </w:r>
    </w:p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9. РОЗНИЧНАЯ ТОРГОВЛЯ, ОСУЩЕСТВЛЯЕМАЯ ЧЕРЕЗ ОБЪЕКТЫ</w:t>
      </w:r>
    </w:p>
    <w:p w:rsidR="00AE7078" w:rsidRPr="00AE7078" w:rsidRDefault="00AE7078">
      <w:pPr>
        <w:pStyle w:val="ConsPlusTitle"/>
        <w:jc w:val="center"/>
      </w:pPr>
      <w:proofErr w:type="gramStart"/>
      <w:r w:rsidRPr="00AE7078">
        <w:t>СТАЦИОНАРНОЙ ТОРГОВОЙ СЕТИ, НЕ ИМЕЮЩИЕ ТОРГОВЫХ ЗАЛОВ,</w:t>
      </w:r>
      <w:proofErr w:type="gramEnd"/>
    </w:p>
    <w:p w:rsidR="00AE7078" w:rsidRPr="00AE7078" w:rsidRDefault="00AE7078">
      <w:pPr>
        <w:pStyle w:val="ConsPlusTitle"/>
        <w:jc w:val="center"/>
      </w:pPr>
      <w:r w:rsidRPr="00AE7078">
        <w:t>А ТАКЖЕ ЧЕРЕЗ ОБЪЕКТЫ НЕСТАЦИОНАРНОЙ ТОРГОВОЙ СЕТИ,</w:t>
      </w:r>
    </w:p>
    <w:p w:rsidR="00AE7078" w:rsidRPr="00AE7078" w:rsidRDefault="00AE7078">
      <w:pPr>
        <w:pStyle w:val="ConsPlusTitle"/>
        <w:jc w:val="center"/>
      </w:pPr>
      <w:r w:rsidRPr="00AE7078">
        <w:t xml:space="preserve">ПЛОЩАДЬ ТОРГОВОГО </w:t>
      </w:r>
      <w:proofErr w:type="gramStart"/>
      <w:r w:rsidRPr="00AE7078">
        <w:t>МЕСТА</w:t>
      </w:r>
      <w:proofErr w:type="gramEnd"/>
      <w:r w:rsidRPr="00AE7078">
        <w:t xml:space="preserve"> В КОТОРЫХ</w:t>
      </w:r>
    </w:p>
    <w:p w:rsidR="00AE7078" w:rsidRPr="00AE7078" w:rsidRDefault="00AE7078">
      <w:pPr>
        <w:pStyle w:val="ConsPlusTitle"/>
        <w:jc w:val="center"/>
      </w:pPr>
      <w:r w:rsidRPr="00AE7078">
        <w:t>ПРЕВЫШАЕТ 5 КВАДРАТНЫХ МЕТРОВ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83"/>
        <w:gridCol w:w="2608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0,88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2.</w:t>
            </w: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</w:pPr>
            <w:r w:rsidRPr="00AE7078">
              <w:t>Остальные населенные пункты района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0,66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10. РАЗВОЗНАЯ И РАЗНОСНАЯ РОЗНИЧНАЯ ТОРГОВЛЯ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83"/>
        <w:gridCol w:w="2608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0,39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2.</w:t>
            </w:r>
          </w:p>
        </w:tc>
        <w:tc>
          <w:tcPr>
            <w:tcW w:w="5783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Административные центры сельских поселений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0,17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lastRenderedPageBreak/>
        <w:t>11. ОКАЗАНИЕ УСЛУГ ОБЩЕСТВЕННОГО ПИТАНИЯ ЧЕРЕЗ ОБЪЕКТЫ</w:t>
      </w:r>
    </w:p>
    <w:p w:rsidR="00AE7078" w:rsidRPr="00AE7078" w:rsidRDefault="00AE7078">
      <w:pPr>
        <w:pStyle w:val="ConsPlusTitle"/>
        <w:jc w:val="center"/>
      </w:pPr>
      <w:r w:rsidRPr="00AE7078">
        <w:t>ОРГАНИЗАЦИИ ОБЩЕСТВЕННОГО ПИТАНИЯ, ИМЕЮЩИЕ</w:t>
      </w:r>
    </w:p>
    <w:p w:rsidR="00AE7078" w:rsidRPr="00AE7078" w:rsidRDefault="00AE7078">
      <w:pPr>
        <w:pStyle w:val="ConsPlusTitle"/>
        <w:jc w:val="center"/>
      </w:pPr>
      <w:r w:rsidRPr="00AE7078">
        <w:t>ЗАЛЫ ОБСЛУЖИВАНИЯ ПОСЕТИТЕЛЕЙ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26"/>
        <w:gridCol w:w="2608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both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Вознесенское: столовые, кафе, закусочные, реализующие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</w:pP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- продукты питания, собственную продукцию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0,33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- подакцизную продукцию, продукты питания, собственную продукцию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0,39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2.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Административные центры сельских поселений: столовые, кафе, закусочные, реализующие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</w:pP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- продукты питания, собственную продукцию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0,28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- подакцизную продукцию, продукты питания, собственную продукцию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0,36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3.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Другие населенные пункты: столовые, кафе, закусочные, реализующие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</w:pP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- продукты питания, собственную продукцию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0,11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both"/>
            </w:pPr>
            <w:r w:rsidRPr="00AE7078">
              <w:t>- подакцизную продукцию, продукты питания, собственную продукцию</w:t>
            </w:r>
          </w:p>
        </w:tc>
        <w:tc>
          <w:tcPr>
            <w:tcW w:w="2608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0,14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12. ОКАЗАНИЕ УСЛУГ ОБЩЕСТВЕННОГО ПИТАНИЯ ЧЕРЕЗ ОБЪЕКТЫ</w:t>
      </w:r>
    </w:p>
    <w:p w:rsidR="00AE7078" w:rsidRPr="00AE7078" w:rsidRDefault="00AE7078">
      <w:pPr>
        <w:pStyle w:val="ConsPlusTitle"/>
        <w:jc w:val="center"/>
      </w:pPr>
      <w:r w:rsidRPr="00AE7078">
        <w:t>ОРГАНИЗАЦИИ ОБЩЕСТВЕННОГО ПИТАНИЯ, НЕ ИМЕЮЩИЕ</w:t>
      </w:r>
    </w:p>
    <w:p w:rsidR="00AE7078" w:rsidRPr="00AE7078" w:rsidRDefault="00AE7078">
      <w:pPr>
        <w:pStyle w:val="ConsPlusTitle"/>
        <w:jc w:val="center"/>
      </w:pPr>
      <w:r w:rsidRPr="00AE7078">
        <w:t>ЗАЛОВ ОБСЛУЖИВАНИЯ ПОСЕТИТЕЛЕЙ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26"/>
        <w:gridCol w:w="2551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0,28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13. РАСПРОСТРАНЕНИЕ НАРУЖНОЙ РЕКЛАМЫ С ИСПОЛЬЗОВАНИЕМ</w:t>
      </w:r>
    </w:p>
    <w:p w:rsidR="00AE7078" w:rsidRPr="00AE7078" w:rsidRDefault="00AE7078">
      <w:pPr>
        <w:pStyle w:val="ConsPlusTitle"/>
        <w:jc w:val="center"/>
      </w:pPr>
      <w:proofErr w:type="gramStart"/>
      <w:r w:rsidRPr="00AE7078">
        <w:t>РЕКЛАМНЫХ КОНСТРУКЦИЙ (ЗА ИСКЛЮЧЕНИЕМ РЕКЛАМНЫХ КОНСТРУКЦИЙ</w:t>
      </w:r>
      <w:proofErr w:type="gramEnd"/>
    </w:p>
    <w:p w:rsidR="00AE7078" w:rsidRPr="00AE7078" w:rsidRDefault="00AE7078">
      <w:pPr>
        <w:pStyle w:val="ConsPlusTitle"/>
        <w:jc w:val="center"/>
      </w:pPr>
      <w:proofErr w:type="gramStart"/>
      <w:r w:rsidRPr="00AE7078">
        <w:t>С АВТОМАТИЧЕСКОЙ СМЕНОЙ ИЗОБРАЖЕНИЯ И ЭЛЕКТРОННЫХ ТАБЛО)</w:t>
      </w:r>
      <w:proofErr w:type="gramEnd"/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26"/>
        <w:gridCol w:w="2551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0,44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14. РАСПРОСТРАНЕНИЕ НАРУЖНОЙ РЕКЛАМЫ С ИСПОЛЬЗОВАНИЕМ</w:t>
      </w:r>
    </w:p>
    <w:p w:rsidR="00AE7078" w:rsidRPr="00AE7078" w:rsidRDefault="00AE7078">
      <w:pPr>
        <w:pStyle w:val="ConsPlusTitle"/>
        <w:jc w:val="center"/>
      </w:pPr>
      <w:r w:rsidRPr="00AE7078">
        <w:t xml:space="preserve">РЕКЛАМНЫХ КОНСТРУКЦИЙ С </w:t>
      </w:r>
      <w:proofErr w:type="gramStart"/>
      <w:r w:rsidRPr="00AE7078">
        <w:t>АВТОМАТИЧЕСКОЙ</w:t>
      </w:r>
      <w:proofErr w:type="gramEnd"/>
    </w:p>
    <w:p w:rsidR="00AE7078" w:rsidRPr="00AE7078" w:rsidRDefault="00AE7078">
      <w:pPr>
        <w:pStyle w:val="ConsPlusTitle"/>
        <w:jc w:val="center"/>
      </w:pPr>
      <w:r w:rsidRPr="00AE7078">
        <w:t>СМЕНОЙ ИЗОБРАЖЕНИЯ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26"/>
        <w:gridCol w:w="2551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0,44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15. РАСПРОСТРАНЕНИЕ НАРУЖНОЙ РЕКЛАМЫ ПОСРЕДСТВОМ</w:t>
      </w:r>
    </w:p>
    <w:p w:rsidR="00AE7078" w:rsidRPr="00AE7078" w:rsidRDefault="00AE7078">
      <w:pPr>
        <w:pStyle w:val="ConsPlusTitle"/>
        <w:jc w:val="center"/>
      </w:pPr>
      <w:r w:rsidRPr="00AE7078">
        <w:t>ЭЛЕКТРОННЫХ ТАБЛО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26"/>
        <w:gridCol w:w="2551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0,44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16. РАЗМЕЩЕНИЕ РЕКЛАМЫ НА ТРАНСПОРТНЫХ СРЕДСТВАХ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26"/>
        <w:gridCol w:w="2551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</w:pPr>
            <w:r w:rsidRPr="00AE7078">
              <w:t>Все населенные пункты района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0,44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17. ОКАЗАНИЕ УСЛУГ ПО ВРЕМЕННОМУ РАЗМЕЩЕНИЮ И ПРОЖИВАНИЮ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26"/>
        <w:gridCol w:w="2551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0,44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2.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</w:pPr>
            <w:r w:rsidRPr="00AE7078">
              <w:t>Остальные населенные пункты района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0,055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18. ОКАЗАНИЕ УСЛУГ ПО ПЕРЕДАЧЕ ВО ВРЕМЕННОЕ ВЛАДЕНИЕ И</w:t>
      </w:r>
    </w:p>
    <w:p w:rsidR="00AE7078" w:rsidRPr="00AE7078" w:rsidRDefault="00AE7078">
      <w:pPr>
        <w:pStyle w:val="ConsPlusTitle"/>
        <w:jc w:val="center"/>
      </w:pPr>
      <w:r w:rsidRPr="00AE7078">
        <w:t>(ИЛИ) В ПОЛЬЗОВАНИЕ ТОРГОВЫХ МЕСТ, РАСПОЛОЖЕННЫХ В ОБЪЕКТАХ</w:t>
      </w:r>
    </w:p>
    <w:p w:rsidR="00AE7078" w:rsidRPr="00AE7078" w:rsidRDefault="00AE7078">
      <w:pPr>
        <w:pStyle w:val="ConsPlusTitle"/>
        <w:jc w:val="center"/>
      </w:pPr>
      <w:r w:rsidRPr="00AE7078">
        <w:t>СТАЦИОНАРНОЙ ТОРГОВОЙ СЕТИ, НЕ ИМЕЮЩИХ ТОРГОВЫХ ЗАЛОВ,</w:t>
      </w:r>
    </w:p>
    <w:p w:rsidR="00AE7078" w:rsidRPr="00AE7078" w:rsidRDefault="00AE7078">
      <w:pPr>
        <w:pStyle w:val="ConsPlusTitle"/>
        <w:jc w:val="center"/>
      </w:pPr>
      <w:r w:rsidRPr="00AE7078">
        <w:t>ОБЪЕКТОВ НЕСТАЦИОНАРНОЙ ТОРГОВОЙ СЕТИ, А ТАКЖЕ ОБЪЕКТОВ</w:t>
      </w:r>
    </w:p>
    <w:p w:rsidR="00AE7078" w:rsidRPr="00AE7078" w:rsidRDefault="00AE7078">
      <w:pPr>
        <w:pStyle w:val="ConsPlusTitle"/>
        <w:jc w:val="center"/>
      </w:pPr>
      <w:r w:rsidRPr="00AE7078">
        <w:t>ОРГАНИЗАЦИИ ОБЩЕСТВЕННОГО ПИТАНИЯ, НЕ ИМЕЮЩИХ ЗАЛОВ</w:t>
      </w:r>
    </w:p>
    <w:p w:rsidR="00AE7078" w:rsidRPr="00AE7078" w:rsidRDefault="00AE7078">
      <w:pPr>
        <w:pStyle w:val="ConsPlusTitle"/>
        <w:jc w:val="center"/>
      </w:pPr>
      <w:r w:rsidRPr="00AE7078">
        <w:t>ОБСЛУЖИВАНИЯ ПОСЕТИТЕЛЕЙ, ЕСЛИ ПЛОЩАДЬ КАЖДОГО ИЗ НИХ</w:t>
      </w:r>
    </w:p>
    <w:p w:rsidR="00AE7078" w:rsidRPr="00AE7078" w:rsidRDefault="00AE7078">
      <w:pPr>
        <w:pStyle w:val="ConsPlusTitle"/>
        <w:jc w:val="center"/>
      </w:pPr>
      <w:r w:rsidRPr="00AE7078">
        <w:t>НЕ ПРЕВЫШАЕТ 5 КВАДРАТНЫХ МЕТРОВ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26"/>
        <w:gridCol w:w="2551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0,44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19. ОКАЗАНИЕ УСЛУГ ПО ПЕРЕДАЧЕ ВО ВРЕМЕННОЕ ВЛАДЕНИЕ И</w:t>
      </w:r>
    </w:p>
    <w:p w:rsidR="00AE7078" w:rsidRPr="00AE7078" w:rsidRDefault="00AE7078">
      <w:pPr>
        <w:pStyle w:val="ConsPlusTitle"/>
        <w:jc w:val="center"/>
      </w:pPr>
      <w:r w:rsidRPr="00AE7078">
        <w:t>(ИЛИ) В ПОЛЬЗОВАНИЕ ТОРГОВЫХ МЕСТ, РАСПОЛОЖЕННЫХ В ОБЪЕКТАХ</w:t>
      </w:r>
    </w:p>
    <w:p w:rsidR="00AE7078" w:rsidRPr="00AE7078" w:rsidRDefault="00AE7078">
      <w:pPr>
        <w:pStyle w:val="ConsPlusTitle"/>
        <w:jc w:val="center"/>
      </w:pPr>
      <w:r w:rsidRPr="00AE7078">
        <w:t>СТАЦИОНАРНОЙ ТОРГОВОЙ СЕТИ, НЕ ИМЕЮЩИХ ТОРГОВЫХ ЗАЛОВ,</w:t>
      </w:r>
    </w:p>
    <w:p w:rsidR="00AE7078" w:rsidRPr="00AE7078" w:rsidRDefault="00AE7078">
      <w:pPr>
        <w:pStyle w:val="ConsPlusTitle"/>
        <w:jc w:val="center"/>
      </w:pPr>
      <w:r w:rsidRPr="00AE7078">
        <w:t>ОБЪЕКТОВ НЕСТАЦИОНАРНОЙ ТОРГОВОЙ СЕТИ, А ТАКЖЕ ОБЪЕКТОВ</w:t>
      </w:r>
    </w:p>
    <w:p w:rsidR="00AE7078" w:rsidRPr="00AE7078" w:rsidRDefault="00AE7078">
      <w:pPr>
        <w:pStyle w:val="ConsPlusTitle"/>
        <w:jc w:val="center"/>
      </w:pPr>
      <w:r w:rsidRPr="00AE7078">
        <w:t>ОРГАНИЗАЦИИ ОБЩЕСТВЕННОГО ПИТАНИЯ, НЕ ИМЕЮЩИХ ЗАЛОВ</w:t>
      </w:r>
    </w:p>
    <w:p w:rsidR="00AE7078" w:rsidRPr="00AE7078" w:rsidRDefault="00AE7078">
      <w:pPr>
        <w:pStyle w:val="ConsPlusTitle"/>
        <w:jc w:val="center"/>
      </w:pPr>
      <w:r w:rsidRPr="00AE7078">
        <w:t>ОБСЛУЖИВАНИЯ ПОСЕТИТЕЛЕЙ, ЕСЛИ ПЛОЩАДЬ КАЖДОГО</w:t>
      </w:r>
    </w:p>
    <w:p w:rsidR="00AE7078" w:rsidRPr="00AE7078" w:rsidRDefault="00AE7078">
      <w:pPr>
        <w:pStyle w:val="ConsPlusTitle"/>
        <w:jc w:val="center"/>
      </w:pPr>
      <w:r w:rsidRPr="00AE7078">
        <w:t>ИЗ НИХ ПРЕВЫШАЕТ 5 КВАДРАТНЫХ МЕТРОВ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26"/>
        <w:gridCol w:w="2551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0,44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20. ОКАЗАНИЕ УСЛУГ ПО ПЕРЕДАЧЕ ВО ВРЕМЕННОЕ ВЛАДЕНИЕ И (ИЛИ)</w:t>
      </w:r>
    </w:p>
    <w:p w:rsidR="00AE7078" w:rsidRPr="00AE7078" w:rsidRDefault="00AE7078">
      <w:pPr>
        <w:pStyle w:val="ConsPlusTitle"/>
        <w:jc w:val="center"/>
      </w:pPr>
      <w:r w:rsidRPr="00AE7078">
        <w:t>В ПОЛЬЗОВАНИЕ ЗЕМЕЛЬНЫХ УЧАСТКОВ ДЛЯ РАЗМЕЩЕНИЯ ОБЪЕКТОВ</w:t>
      </w:r>
    </w:p>
    <w:p w:rsidR="00AE7078" w:rsidRPr="00AE7078" w:rsidRDefault="00AE7078">
      <w:pPr>
        <w:pStyle w:val="ConsPlusTitle"/>
        <w:jc w:val="center"/>
      </w:pPr>
      <w:r w:rsidRPr="00AE7078">
        <w:t>СТАЦИОНАРНОЙ И НЕСТАЦИОНАРНОЙ ТОРГОВОЙ СЕТИ, А ТАКЖЕ</w:t>
      </w:r>
    </w:p>
    <w:p w:rsidR="00AE7078" w:rsidRPr="00AE7078" w:rsidRDefault="00AE7078">
      <w:pPr>
        <w:pStyle w:val="ConsPlusTitle"/>
        <w:jc w:val="center"/>
      </w:pPr>
      <w:r w:rsidRPr="00AE7078">
        <w:t>ОБЪЕКТОВ ОРГАНИЗАЦИИ ОБЩЕСТВЕННОГО ПИТАНИЯ,</w:t>
      </w:r>
    </w:p>
    <w:p w:rsidR="00AE7078" w:rsidRPr="00AE7078" w:rsidRDefault="00AE7078">
      <w:pPr>
        <w:pStyle w:val="ConsPlusTitle"/>
        <w:jc w:val="center"/>
      </w:pPr>
      <w:r w:rsidRPr="00AE7078">
        <w:t>ЕСЛИ ПЛОЩАДЬ ЗЕМЕЛЬНОГО УЧАСТКА НЕ ПРЕВЫШАЕТ</w:t>
      </w:r>
    </w:p>
    <w:p w:rsidR="00AE7078" w:rsidRPr="00AE7078" w:rsidRDefault="00AE7078">
      <w:pPr>
        <w:pStyle w:val="ConsPlusTitle"/>
        <w:jc w:val="center"/>
      </w:pPr>
      <w:r w:rsidRPr="00AE7078">
        <w:lastRenderedPageBreak/>
        <w:t>10 КВАДРАТНЫХ МЕТРОВ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26"/>
        <w:gridCol w:w="2551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0,066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2.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</w:pPr>
            <w:r w:rsidRPr="00AE7078">
              <w:t>Остальные населенные пункты района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0,022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Title"/>
        <w:jc w:val="center"/>
        <w:outlineLvl w:val="1"/>
      </w:pPr>
      <w:r w:rsidRPr="00AE7078">
        <w:t>21. ОКАЗАНИЕ УСЛУГ ПО ПЕРЕДАЧЕ ВО ВРЕМЕННОЕ ВЛАДЕНИЕ И (ИЛИ)</w:t>
      </w:r>
    </w:p>
    <w:p w:rsidR="00AE7078" w:rsidRPr="00AE7078" w:rsidRDefault="00AE7078">
      <w:pPr>
        <w:pStyle w:val="ConsPlusTitle"/>
        <w:jc w:val="center"/>
      </w:pPr>
      <w:r w:rsidRPr="00AE7078">
        <w:t>В ПОЛЬЗОВАНИЕ ЗЕМЕЛЬНЫХ УЧАСТКОВ ДЛЯ РАЗМЕЩЕНИЯ ОБЪЕКТОВ</w:t>
      </w:r>
    </w:p>
    <w:p w:rsidR="00AE7078" w:rsidRPr="00AE7078" w:rsidRDefault="00AE7078">
      <w:pPr>
        <w:pStyle w:val="ConsPlusTitle"/>
        <w:jc w:val="center"/>
      </w:pPr>
      <w:r w:rsidRPr="00AE7078">
        <w:t>СТАЦИОНАРНОЙ И НЕСТАЦИОНАРНОЙ ТОРГОВОЙ СЕТИ, А ТАКЖЕ</w:t>
      </w:r>
    </w:p>
    <w:p w:rsidR="00AE7078" w:rsidRPr="00AE7078" w:rsidRDefault="00AE7078">
      <w:pPr>
        <w:pStyle w:val="ConsPlusTitle"/>
        <w:jc w:val="center"/>
      </w:pPr>
      <w:r w:rsidRPr="00AE7078">
        <w:t>ОБЪЕКТОВ ОРГАНИЗАЦИИ ОБЩЕСТВЕННОГО ПИТАНИЯ, ЕСЛИ ПЛОЩАДЬ</w:t>
      </w:r>
    </w:p>
    <w:p w:rsidR="00AE7078" w:rsidRPr="00AE7078" w:rsidRDefault="00AE7078">
      <w:pPr>
        <w:pStyle w:val="ConsPlusTitle"/>
        <w:jc w:val="center"/>
      </w:pPr>
      <w:r w:rsidRPr="00AE7078">
        <w:t>ЗЕМЕЛЬНОГО УЧАСТКА ПРЕВЫШАЕТ 10 КВАДРАТНЫХ МЕТРОВ</w:t>
      </w:r>
    </w:p>
    <w:p w:rsidR="00AE7078" w:rsidRPr="00AE7078" w:rsidRDefault="00AE707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726"/>
        <w:gridCol w:w="2551"/>
      </w:tblGrid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 xml:space="preserve">N </w:t>
            </w:r>
            <w:proofErr w:type="gramStart"/>
            <w:r w:rsidRPr="00AE7078">
              <w:t>п</w:t>
            </w:r>
            <w:proofErr w:type="gramEnd"/>
            <w:r w:rsidRPr="00AE7078">
              <w:t>/п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Населенный пункт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Значение коэффициента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1.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</w:pPr>
            <w:proofErr w:type="spellStart"/>
            <w:r w:rsidRPr="00AE7078">
              <w:t>Р.п</w:t>
            </w:r>
            <w:proofErr w:type="spellEnd"/>
            <w:r w:rsidRPr="00AE7078">
              <w:t>. Вознесенское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0,18</w:t>
            </w:r>
          </w:p>
        </w:tc>
      </w:tr>
      <w:tr w:rsidR="00AE7078" w:rsidRPr="00AE7078">
        <w:tc>
          <w:tcPr>
            <w:tcW w:w="660" w:type="dxa"/>
          </w:tcPr>
          <w:p w:rsidR="00AE7078" w:rsidRPr="00AE7078" w:rsidRDefault="00AE7078">
            <w:pPr>
              <w:pStyle w:val="ConsPlusNormal"/>
            </w:pPr>
            <w:r w:rsidRPr="00AE7078">
              <w:t>2.</w:t>
            </w:r>
          </w:p>
        </w:tc>
        <w:tc>
          <w:tcPr>
            <w:tcW w:w="5726" w:type="dxa"/>
          </w:tcPr>
          <w:p w:rsidR="00AE7078" w:rsidRPr="00AE7078" w:rsidRDefault="00AE7078">
            <w:pPr>
              <w:pStyle w:val="ConsPlusNormal"/>
            </w:pPr>
            <w:r w:rsidRPr="00AE7078">
              <w:t>Остальные населенные пункты района</w:t>
            </w:r>
          </w:p>
        </w:tc>
        <w:tc>
          <w:tcPr>
            <w:tcW w:w="2551" w:type="dxa"/>
          </w:tcPr>
          <w:p w:rsidR="00AE7078" w:rsidRPr="00AE7078" w:rsidRDefault="00AE7078">
            <w:pPr>
              <w:pStyle w:val="ConsPlusNormal"/>
              <w:jc w:val="center"/>
            </w:pPr>
            <w:r w:rsidRPr="00AE7078">
              <w:t>0,055</w:t>
            </w:r>
          </w:p>
        </w:tc>
      </w:tr>
    </w:tbl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ind w:firstLine="540"/>
        <w:jc w:val="both"/>
      </w:pPr>
    </w:p>
    <w:p w:rsidR="00AE7078" w:rsidRPr="00AE7078" w:rsidRDefault="00AE70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AE7078"/>
    <w:sectPr w:rsidR="00E271CC" w:rsidSect="0041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78"/>
    <w:rsid w:val="00303A72"/>
    <w:rsid w:val="00407DE8"/>
    <w:rsid w:val="00455A51"/>
    <w:rsid w:val="00A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07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707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707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707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E707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E707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E707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E7078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07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707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707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E707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E707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E707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E707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E7078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0515A2E3220844F1F6F36F521074B9D87C31A524144E6DC423190351D4E981DB25C8BCBDAE228331E0A4DD25EEC8811CFD904F0AE225B8B989327Fm8I6J" TargetMode="External"/><Relationship Id="rId13" Type="http://schemas.openxmlformats.org/officeDocument/2006/relationships/hyperlink" Target="consultantplus://offline/ref=170515A2E3220844F1F6ED62447C2BBCDC736DAB2314413F99741F540E84EFD49B65CEE9F8EA298965B1E0882DE79BCE58AA834F0DFEm2I5J" TargetMode="External"/><Relationship Id="rId18" Type="http://schemas.openxmlformats.org/officeDocument/2006/relationships/hyperlink" Target="consultantplus://offline/ref=170515A2E3220844F1F6F36F521074B9D87C31A524144E6DC423190351D4E981DB25C8BCBDAE228331E0A4DD25EEC8811CFD904F0AE225B8B989327Fm8I6J" TargetMode="External"/><Relationship Id="rId26" Type="http://schemas.openxmlformats.org/officeDocument/2006/relationships/hyperlink" Target="consultantplus://offline/ref=170515A2E3220844F1F6F36F521074B9D87C31A527154A6CCC28190351D4E981DB25C8BCBDAE228331E0A4DC22EEC8811CFD904F0AE225B8B989327Fm8I6J" TargetMode="External"/><Relationship Id="rId39" Type="http://schemas.openxmlformats.org/officeDocument/2006/relationships/hyperlink" Target="consultantplus://offline/ref=170515A2E3220844F1F6F36F521074B9D87C31A524144E6DC423190351D4E981DB25C8BCBDAE228331E0A4DD26EEC8811CFD904F0AE225B8B989327Fm8I6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70515A2E3220844F1F6ED62447C2BBCDC736FAF2210413F99741F540E84EFD4896596E5FCED318233FEA6DD22mEI5J" TargetMode="External"/><Relationship Id="rId34" Type="http://schemas.openxmlformats.org/officeDocument/2006/relationships/hyperlink" Target="consultantplus://offline/ref=170515A2E3220844F1F6ED62447C2BBCDC736FAF2210413F99741F540E84EFD4896596E5FCED318233FEA6DD22mEI5J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170515A2E3220844F1F6F36F521074B9D87C31A52414496AC325190351D4E981DB25C8BCBDAE228331E0A4DD25EEC8811CFD904F0AE225B8B989327Fm8I6J" TargetMode="External"/><Relationship Id="rId12" Type="http://schemas.openxmlformats.org/officeDocument/2006/relationships/hyperlink" Target="consultantplus://offline/ref=170515A2E3220844F1F6ED62447C2BBCDC736DAB2314413F99741F540E84EFD49B65CEE9FEE9278732EBF08C64B091D25FB69D4F13FE25B8mAI7J" TargetMode="External"/><Relationship Id="rId17" Type="http://schemas.openxmlformats.org/officeDocument/2006/relationships/hyperlink" Target="consultantplus://offline/ref=170515A2E3220844F1F6F36F521074B9D87C31A52414496AC325190351D4E981DB25C8BCBDAE228331E0A4DD25EEC8811CFD904F0AE225B8B989327Fm8I6J" TargetMode="External"/><Relationship Id="rId25" Type="http://schemas.openxmlformats.org/officeDocument/2006/relationships/hyperlink" Target="consultantplus://offline/ref=170515A2E3220844F1F6ED62447C2BBCDC736FAF2210413F99741F540E84EFD4896596E5FCED318233FEA6DD22mEI5J" TargetMode="External"/><Relationship Id="rId33" Type="http://schemas.openxmlformats.org/officeDocument/2006/relationships/hyperlink" Target="consultantplus://offline/ref=170515A2E3220844F1F6F36F521074B9D87C31A527154A6CCC28190351D4E981DB25C8BCBDAE228331E0A4DF21EEC8811CFD904F0AE225B8B989327Fm8I6J" TargetMode="External"/><Relationship Id="rId38" Type="http://schemas.openxmlformats.org/officeDocument/2006/relationships/hyperlink" Target="consultantplus://offline/ref=170515A2E3220844F1F6F36F521074B9D87C31A52414496AC325190351D4E981DB25C8BCBDAE228331E0A4DD26EEC8811CFD904F0AE225B8B989327Fm8I6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70515A2E3220844F1F6F36F521074B9D87C31A52414486CC029190351D4E981DB25C8BCBDAE228331E0A4DD25EEC8811CFD904F0AE225B8B989327Fm8I6J" TargetMode="External"/><Relationship Id="rId20" Type="http://schemas.openxmlformats.org/officeDocument/2006/relationships/hyperlink" Target="consultantplus://offline/ref=170515A2E3220844F1F6F36F521074B9D87C31A527154A6CCC28190351D4E981DB25C8BCBDAE228331E0A4DD25EEC8811CFD904F0AE225B8B989327Fm8I6J" TargetMode="External"/><Relationship Id="rId29" Type="http://schemas.openxmlformats.org/officeDocument/2006/relationships/hyperlink" Target="consultantplus://offline/ref=170515A2E3220844F1F6F36F521074B9D87C31A527154A6CCC28190351D4E981DB25C8BCBDAE228331E0A4DC25EEC8811CFD904F0AE225B8B989327Fm8I6J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0515A2E3220844F1F6F36F521074B9D87C31A52414486CC029190351D4E981DB25C8BCBDAE228331E0A4DD25EEC8811CFD904F0AE225B8B989327Fm8I6J" TargetMode="External"/><Relationship Id="rId11" Type="http://schemas.openxmlformats.org/officeDocument/2006/relationships/hyperlink" Target="consultantplus://offline/ref=170515A2E3220844F1F6ED62447C2BBCDE746EAE2516413F99741F540E84EFD4896596E5FCED318233FEA6DD22mEI5J" TargetMode="External"/><Relationship Id="rId24" Type="http://schemas.openxmlformats.org/officeDocument/2006/relationships/hyperlink" Target="consultantplus://offline/ref=170515A2E3220844F1F6F36F521074B9D87C31A527154A6CCC28190351D4E981DB25C8BCBDAE228331E0A4DD29EEC8811CFD904F0AE225B8B989327Fm8I6J" TargetMode="External"/><Relationship Id="rId32" Type="http://schemas.openxmlformats.org/officeDocument/2006/relationships/hyperlink" Target="consultantplus://offline/ref=170515A2E3220844F1F6ED62447C2BBCDC746EA12213413F99741F540E84EFD4896596E5FCED318233FEA6DD22mEI5J" TargetMode="External"/><Relationship Id="rId37" Type="http://schemas.openxmlformats.org/officeDocument/2006/relationships/hyperlink" Target="consultantplus://offline/ref=170515A2E3220844F1F6F36F521074B9D87C31A524144E60C528190351D4E981DB25C8BCBDAE228331E0A4DD25EEC8811CFD904F0AE225B8B989327Fm8I6J" TargetMode="External"/><Relationship Id="rId40" Type="http://schemas.openxmlformats.org/officeDocument/2006/relationships/hyperlink" Target="consultantplus://offline/ref=170515A2E3220844F1F6F36F521074B9D87C31A524144E6DC423190351D4E981DB25C8BCBDAE228331E0A4DC24EEC8811CFD904F0AE225B8B989327Fm8I6J" TargetMode="External"/><Relationship Id="rId5" Type="http://schemas.openxmlformats.org/officeDocument/2006/relationships/hyperlink" Target="consultantplus://offline/ref=170515A2E3220844F1F6F36F521074B9D87C31A524144868CD25190351D4E981DB25C8BCBDAE228331E0A4DD25EEC8811CFD904F0AE225B8B989327Fm8I6J" TargetMode="External"/><Relationship Id="rId15" Type="http://schemas.openxmlformats.org/officeDocument/2006/relationships/hyperlink" Target="consultantplus://offline/ref=170515A2E3220844F1F6ED62447C2BBCDC736DAB2314413F99741F540E84EFD49B65CEE9FEE9288032EBF08C64B091D25FB69D4F13FE25B8mAI7J" TargetMode="External"/><Relationship Id="rId23" Type="http://schemas.openxmlformats.org/officeDocument/2006/relationships/hyperlink" Target="consultantplus://offline/ref=170515A2E3220844F1F6ED62447C2BBCDC736FAF2210413F99741F540E84EFD4896596E5FCED318233FEA6DD22mEI5J" TargetMode="External"/><Relationship Id="rId28" Type="http://schemas.openxmlformats.org/officeDocument/2006/relationships/hyperlink" Target="consultantplus://offline/ref=170515A2E3220844F1F6ED62447C2BBCDC746EA12213413F99741F540E84EFD4896596E5FCED318233FEA6DD22mEI5J" TargetMode="External"/><Relationship Id="rId36" Type="http://schemas.openxmlformats.org/officeDocument/2006/relationships/hyperlink" Target="consultantplus://offline/ref=170515A2E3220844F1F6F36F521074B9D87C31A527154A6CCC28190351D4E981DB25C8BCBDAE228331E0A4DF24EEC8811CFD904F0AE225B8B989327Fm8I6J" TargetMode="External"/><Relationship Id="rId10" Type="http://schemas.openxmlformats.org/officeDocument/2006/relationships/hyperlink" Target="consultantplus://offline/ref=170515A2E3220844F1F6F36F521074B9D87C31A527154A6CCC28190351D4E981DB25C8BCBDAE228331E0A4DD25EEC8811CFD904F0AE225B8B989327Fm8I6J" TargetMode="External"/><Relationship Id="rId19" Type="http://schemas.openxmlformats.org/officeDocument/2006/relationships/hyperlink" Target="consultantplus://offline/ref=170515A2E3220844F1F6F36F521074B9D87C31A524144E60C528190351D4E981DB25C8BCBDAE228331E0A4DD25EEC8811CFD904F0AE225B8B989327Fm8I6J" TargetMode="External"/><Relationship Id="rId31" Type="http://schemas.openxmlformats.org/officeDocument/2006/relationships/hyperlink" Target="consultantplus://offline/ref=170515A2E3220844F1F6F36F521074B9D87C31A527154A6CCC28190351D4E981DB25C8BCBDAE228331E0A4DC28EEC8811CFD904F0AE225B8B989327Fm8I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0515A2E3220844F1F6F36F521074B9D87C31A524144E60C528190351D4E981DB25C8BCBDAE228331E0A4DD25EEC8811CFD904F0AE225B8B989327Fm8I6J" TargetMode="External"/><Relationship Id="rId14" Type="http://schemas.openxmlformats.org/officeDocument/2006/relationships/hyperlink" Target="consultantplus://offline/ref=170515A2E3220844F1F6ED62447C2BBCDE7267AF2010413F99741F540E84EFD49B65CEE9FEEA2F8438EBF08C64B091D25FB69D4F13FE25B8mAI7J" TargetMode="External"/><Relationship Id="rId22" Type="http://schemas.openxmlformats.org/officeDocument/2006/relationships/hyperlink" Target="consultantplus://offline/ref=170515A2E3220844F1F6F36F521074B9D87C31A527154A6CCC28190351D4E981DB25C8BCBDAE228331E0A4DD25EEC8811CFD904F0AE225B8B989327Fm8I6J" TargetMode="External"/><Relationship Id="rId27" Type="http://schemas.openxmlformats.org/officeDocument/2006/relationships/hyperlink" Target="consultantplus://offline/ref=170515A2E3220844F1F6ED62447C2BBCDC736FAF2210413F99741F540E84EFD4896596E5FCED318233FEA6DD22mEI5J" TargetMode="External"/><Relationship Id="rId30" Type="http://schemas.openxmlformats.org/officeDocument/2006/relationships/hyperlink" Target="consultantplus://offline/ref=170515A2E3220844F1F6ED62447C2BBCDC736FAF2210413F99741F540E84EFD4896596E5FCED318233FEA6DD22mEI5J" TargetMode="External"/><Relationship Id="rId35" Type="http://schemas.openxmlformats.org/officeDocument/2006/relationships/hyperlink" Target="consultantplus://offline/ref=170515A2E3220844F1F6ED62447C2BBCDC746EA12213413F99741F540E84EFD4896596E5FCED318233FEA6DD22mEI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4662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2020-02-27T09:08:00Z</dcterms:created>
  <dcterms:modified xsi:type="dcterms:W3CDTF">2020-02-27T09:09:00Z</dcterms:modified>
</cp:coreProperties>
</file>